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879" w:rsidRDefault="00951879">
      <w:pPr>
        <w:widowControl w:val="0"/>
        <w:spacing w:after="0" w:line="240" w:lineRule="auto"/>
        <w:jc w:val="center"/>
        <w:rPr>
          <w:rFonts w:ascii="Times New Roman" w:hAnsi="Times New Roman" w:cs="Times New Roman"/>
          <w:b/>
          <w:bCs/>
          <w:sz w:val="24"/>
          <w:szCs w:val="24"/>
          <w:lang w:val="kk-KZ"/>
        </w:rPr>
      </w:pPr>
    </w:p>
    <w:p w:rsidR="00951879" w:rsidRDefault="00855BB0">
      <w:pPr>
        <w:widowControl w:val="0"/>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Ақтөбе облысының білім басқармасының Ойыл аудандық білім бөлімі ММ</w:t>
      </w:r>
    </w:p>
    <w:p w:rsidR="00951879" w:rsidRDefault="00855BB0">
      <w:pPr>
        <w:widowControl w:val="0"/>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«Ойыл қазақ орта мектебі» коммуналдық мемлекеттік мекемесінің өзін-өзі бағалау                                                         нәтижелерінің қорытындысы</w:t>
      </w:r>
    </w:p>
    <w:p w:rsidR="00951879" w:rsidRDefault="00855BB0">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Ойыл ауданы </w:t>
      </w:r>
    </w:p>
    <w:p w:rsidR="00951879" w:rsidRDefault="00855BB0">
      <w:pPr>
        <w:rPr>
          <w:rFonts w:ascii="Times New Roman" w:hAnsi="Times New Roman" w:cs="Times New Roman"/>
          <w:b/>
          <w:bCs/>
          <w:sz w:val="24"/>
          <w:szCs w:val="24"/>
          <w:lang w:val="kk-KZ"/>
        </w:rPr>
      </w:pPr>
      <w:r>
        <w:rPr>
          <w:rFonts w:ascii="Times New Roman" w:hAnsi="Times New Roman" w:cs="Times New Roman"/>
          <w:b/>
          <w:bCs/>
          <w:sz w:val="24"/>
          <w:szCs w:val="24"/>
          <w:lang w:val="kk-KZ"/>
        </w:rPr>
        <w:t>Ойыл селосы</w:t>
      </w:r>
    </w:p>
    <w:p w:rsidR="00951879" w:rsidRDefault="00855BB0">
      <w:pPr>
        <w:rPr>
          <w:rFonts w:ascii="Times New Roman" w:hAnsi="Times New Roman" w:cs="Times New Roman"/>
          <w:b/>
          <w:bCs/>
          <w:sz w:val="24"/>
          <w:szCs w:val="24"/>
          <w:lang w:val="kk-KZ"/>
        </w:rPr>
      </w:pPr>
      <w:r>
        <w:rPr>
          <w:rFonts w:ascii="Times New Roman" w:hAnsi="Times New Roman" w:cs="Times New Roman"/>
          <w:b/>
          <w:bCs/>
          <w:sz w:val="24"/>
          <w:szCs w:val="24"/>
          <w:lang w:val="kk-KZ"/>
        </w:rPr>
        <w:t>Аманкелді көшесі №2 үй                                                                                30.09.2025</w:t>
      </w:r>
    </w:p>
    <w:p w:rsidR="00951879" w:rsidRDefault="00855BB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Республикасының «Білім туралы» Заңын (бұдан әрі-Заң)59 бабының 4-1 тармағын басшылыққа ала отырып, Қазақстан Республикасы Оқу-ағарту министрінің 2022 жылғы 5 желтоқсандағы № 486 бұйрығымен бекітілген «Білім беру ұйымдарын бағалау өлшем шарттарын бекіту туралы», «Ойыл қазақ орта мектебі» КММ-нің 2025ж. 26..08 күнгі кезектен тыс педагогикалық кеңес шешімі 2024 ж 28.08 № 46/1 н/к бұйрығының негізінде 02-26.09 аралығында мектеп қызметіне өзін-өзі бағалау жұмысы ұйымдастырылды. Өзін-өзі бағалау жұмысын жүргізуде 2025 ж 26.08 № 46/1-н/қ бұйрығымен бекітілген комиссия құрылды.</w:t>
      </w:r>
    </w:p>
    <w:p w:rsidR="00951879" w:rsidRDefault="00951879">
      <w:pPr>
        <w:spacing w:after="0"/>
        <w:jc w:val="both"/>
        <w:rPr>
          <w:rFonts w:ascii="Times New Roman" w:hAnsi="Times New Roman" w:cs="Times New Roman"/>
          <w:sz w:val="24"/>
          <w:szCs w:val="24"/>
          <w:lang w:val="kk-KZ"/>
        </w:rPr>
      </w:pPr>
    </w:p>
    <w:tbl>
      <w:tblPr>
        <w:tblStyle w:val="aa"/>
        <w:tblW w:w="0" w:type="auto"/>
        <w:tblLook w:val="04A0"/>
      </w:tblPr>
      <w:tblGrid>
        <w:gridCol w:w="530"/>
        <w:gridCol w:w="2519"/>
        <w:gridCol w:w="6522"/>
      </w:tblGrid>
      <w:tr w:rsidR="00951879">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Улыкпанова Р.С</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Мектеп  директоры, комиссия төрағасы</w:t>
            </w:r>
          </w:p>
        </w:tc>
      </w:tr>
      <w:tr w:rsidR="00951879" w:rsidRPr="0029038E">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Жаркынбаева М.Н</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Директордың оқу-тәрбие ісі жөніндегі  орынбасары, физика  пәнінің  мұғалімі, комиссия мүшесі</w:t>
            </w:r>
          </w:p>
        </w:tc>
      </w:tr>
      <w:tr w:rsidR="00951879" w:rsidRPr="0029038E">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Бегалина Г.Б</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Директордың тәрбие ісі  жөніндегі орынбасары, қазақ тілі мен әдебиеті пәнінің мұғалімі, комиссия мүшесі</w:t>
            </w:r>
          </w:p>
        </w:tc>
      </w:tr>
      <w:tr w:rsidR="00951879" w:rsidRPr="0029038E">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Хамитов Ә.М</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Директордың тәрбие ісі жөніндегі орынбасары, дене шынықтыру пәнінің мұғалімі, комиссия мүшесі</w:t>
            </w:r>
          </w:p>
        </w:tc>
      </w:tr>
      <w:tr w:rsidR="00951879" w:rsidRPr="0029038E">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Дәулетқалиқызы Ж</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Директордың оқу-тәрбие ісі жөніндегі орынбасары, бастауыш класс мұғалімі, комиссия мүшесі </w:t>
            </w:r>
          </w:p>
        </w:tc>
      </w:tr>
      <w:tr w:rsidR="00951879" w:rsidRPr="0029038E">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Дәулетқалиев Н.Қ</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Директордың ғылыми-әдістемелік жұмыстары жөніндегі орынбасары, тарих пәнінің  мұғалімі, комиссия  мүшесі</w:t>
            </w:r>
          </w:p>
        </w:tc>
      </w:tr>
      <w:tr w:rsidR="00951879" w:rsidRPr="0029038E">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Бақытжанова З.А</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пәнінің мұғалімі, комиссия мүшесі</w:t>
            </w:r>
          </w:p>
        </w:tc>
      </w:tr>
      <w:tr w:rsidR="00951879" w:rsidRPr="0029038E">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Ғазизова А.С</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Мектепалды даярлық сыныбының мұғалімі, комиссия мүшесі</w:t>
            </w:r>
          </w:p>
        </w:tc>
      </w:tr>
      <w:tr w:rsidR="00951879">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Тлепова Г.М</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 комиссия мүшесі</w:t>
            </w:r>
          </w:p>
        </w:tc>
      </w:tr>
      <w:tr w:rsidR="00951879">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Қостанова М.Ш</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Мектеп психологы, комиссия  мүшесі</w:t>
            </w:r>
          </w:p>
        </w:tc>
      </w:tr>
      <w:tr w:rsidR="00951879">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Нугманова Ж.С</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879" w:rsidRDefault="00855B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Мектеп директорының шарушылық жөніндегі орынбасары, комиссия мүшесі</w:t>
            </w:r>
          </w:p>
        </w:tc>
      </w:tr>
    </w:tbl>
    <w:p w:rsidR="00951879" w:rsidRDefault="00951879">
      <w:pPr>
        <w:rPr>
          <w:rFonts w:ascii="Times New Roman" w:hAnsi="Times New Roman" w:cs="Times New Roman"/>
          <w:sz w:val="24"/>
          <w:szCs w:val="24"/>
          <w:lang w:val="kk-KZ"/>
        </w:rPr>
      </w:pPr>
    </w:p>
    <w:p w:rsidR="00951879" w:rsidRDefault="00855BB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Комиссия құрамы Ойыл қазақ орта мектебінің қызметіне өзін-өзі бағалау материалдарын зерделеп, білім беру ұйымын бағалау өлшемшарттарына сай берілетін білім беру қызметі сапасының Қазақстан Республикасының мемлекеттік жалпыға міндетті білім беру (МЖМБС) стандарттарына сәйкестігін зерделеп талдады. </w:t>
      </w:r>
    </w:p>
    <w:p w:rsidR="00951879" w:rsidRDefault="00951879">
      <w:pPr>
        <w:jc w:val="both"/>
        <w:rPr>
          <w:rFonts w:ascii="Times New Roman" w:hAnsi="Times New Roman" w:cs="Times New Roman"/>
          <w:sz w:val="24"/>
          <w:szCs w:val="24"/>
          <w:lang w:val="kk-KZ"/>
        </w:rPr>
      </w:pPr>
    </w:p>
    <w:p w:rsidR="00951879" w:rsidRDefault="00951879">
      <w:pPr>
        <w:jc w:val="both"/>
        <w:rPr>
          <w:rFonts w:ascii="Times New Roman" w:hAnsi="Times New Roman" w:cs="Times New Roman"/>
          <w:sz w:val="24"/>
          <w:szCs w:val="24"/>
          <w:lang w:val="kk-KZ"/>
        </w:rPr>
      </w:pPr>
    </w:p>
    <w:p w:rsidR="00951879" w:rsidRDefault="00951879">
      <w:pPr>
        <w:jc w:val="both"/>
        <w:rPr>
          <w:rFonts w:ascii="Times New Roman" w:hAnsi="Times New Roman" w:cs="Times New Roman"/>
          <w:sz w:val="24"/>
          <w:szCs w:val="28"/>
          <w:lang w:val="kk-KZ"/>
        </w:rPr>
      </w:pPr>
    </w:p>
    <w:tbl>
      <w:tblPr>
        <w:tblStyle w:val="aa"/>
        <w:tblW w:w="10786" w:type="dxa"/>
        <w:tblInd w:w="-1026" w:type="dxa"/>
        <w:tblLayout w:type="fixed"/>
        <w:tblLook w:val="04A0"/>
      </w:tblPr>
      <w:tblGrid>
        <w:gridCol w:w="708"/>
        <w:gridCol w:w="10078"/>
      </w:tblGrid>
      <w:tr w:rsidR="00951879" w:rsidRPr="0029038E">
        <w:tc>
          <w:tcPr>
            <w:tcW w:w="10786" w:type="dxa"/>
            <w:gridSpan w:val="2"/>
          </w:tcPr>
          <w:p w:rsidR="00951879" w:rsidRDefault="00855BB0">
            <w:pPr>
              <w:pStyle w:val="ab"/>
              <w:numPr>
                <w:ilvl w:val="3"/>
                <w:numId w:val="1"/>
              </w:num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беру ұйымының жалпы сипаттамасы</w:t>
            </w:r>
          </w:p>
        </w:tc>
      </w:tr>
      <w:tr w:rsidR="00951879" w:rsidRPr="0029038E">
        <w:tc>
          <w:tcPr>
            <w:tcW w:w="708" w:type="dxa"/>
          </w:tcPr>
          <w:p w:rsidR="00951879" w:rsidRDefault="00855BB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10078" w:type="dxa"/>
          </w:tcPr>
          <w:p w:rsidR="00951879" w:rsidRDefault="00855BB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беру ұйымының атауы, орналасқан жері (заңды мекен-жайы және нақты орналасқан мекен –жайы)</w:t>
            </w:r>
          </w:p>
          <w:p w:rsidR="00951879" w:rsidRDefault="00855B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«Ақтөбе облысы білім басқармасының Ойыл аудандық білім бөлімі» ММ –нің «Ойыл қазақ орта мектебі» коммуналдық мемлекеттік мекемесі </w:t>
            </w:r>
          </w:p>
          <w:p w:rsidR="00951879" w:rsidRDefault="00855B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030900,Қазақстан Республикасы  Ақтөбе облысы  Ойыл ауданы, Ойыл селосы  Аманкелді көшесі № 2  үй</w:t>
            </w:r>
          </w:p>
        </w:tc>
      </w:tr>
      <w:tr w:rsidR="00951879">
        <w:tc>
          <w:tcPr>
            <w:tcW w:w="708" w:type="dxa"/>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10078" w:type="dxa"/>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Заңды тұлғаның байланыс деректері (телефон, электрондық пошта, web – сайт,</w:t>
            </w:r>
          </w:p>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Телефон : 8 (71332) 2-16-52    </w:t>
            </w:r>
          </w:p>
          <w:p w:rsidR="00951879" w:rsidRDefault="00855BB0">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Электронды почта :  </w:t>
            </w:r>
            <w:hyperlink r:id="rId8" w:history="1">
              <w:r>
                <w:rPr>
                  <w:rStyle w:val="a3"/>
                  <w:rFonts w:ascii="Times New Roman" w:hAnsi="Times New Roman" w:cs="Times New Roman"/>
                  <w:sz w:val="28"/>
                  <w:szCs w:val="28"/>
                  <w:lang w:val="en-IN"/>
                </w:rPr>
                <w:t>kssh</w:t>
              </w:r>
              <w:r>
                <w:rPr>
                  <w:rStyle w:val="a3"/>
                  <w:rFonts w:ascii="Times New Roman" w:hAnsi="Times New Roman" w:cs="Times New Roman"/>
                  <w:sz w:val="28"/>
                  <w:szCs w:val="28"/>
                </w:rPr>
                <w:t>_</w:t>
              </w:r>
              <w:r>
                <w:rPr>
                  <w:rStyle w:val="a3"/>
                  <w:rFonts w:ascii="Times New Roman" w:hAnsi="Times New Roman" w:cs="Times New Roman"/>
                  <w:sz w:val="28"/>
                  <w:szCs w:val="28"/>
                  <w:lang w:val="en-IN"/>
                </w:rPr>
                <w:t>uil</w:t>
              </w:r>
              <w:r>
                <w:rPr>
                  <w:rStyle w:val="a3"/>
                  <w:rFonts w:ascii="Times New Roman" w:hAnsi="Times New Roman" w:cs="Times New Roman"/>
                  <w:sz w:val="28"/>
                  <w:szCs w:val="28"/>
                </w:rPr>
                <w:t>@</w:t>
              </w:r>
              <w:r>
                <w:rPr>
                  <w:rStyle w:val="a3"/>
                  <w:rFonts w:ascii="Times New Roman" w:hAnsi="Times New Roman" w:cs="Times New Roman"/>
                  <w:sz w:val="28"/>
                  <w:szCs w:val="28"/>
                  <w:lang w:val="en-IN"/>
                </w:rPr>
                <w:t>mail</w:t>
              </w:r>
              <w:r>
                <w:rPr>
                  <w:rStyle w:val="a3"/>
                  <w:rFonts w:ascii="Times New Roman" w:hAnsi="Times New Roman" w:cs="Times New Roman"/>
                  <w:sz w:val="28"/>
                  <w:szCs w:val="28"/>
                </w:rPr>
                <w:t>.</w:t>
              </w:r>
              <w:r>
                <w:rPr>
                  <w:rStyle w:val="a3"/>
                  <w:rFonts w:ascii="Times New Roman" w:hAnsi="Times New Roman" w:cs="Times New Roman"/>
                  <w:sz w:val="28"/>
                  <w:szCs w:val="28"/>
                  <w:lang w:val="en-IN"/>
                </w:rPr>
                <w:t>kz</w:t>
              </w:r>
            </w:hyperlink>
          </w:p>
          <w:p w:rsidR="00951879" w:rsidRDefault="00855BB0">
            <w:pPr>
              <w:spacing w:after="0" w:line="240" w:lineRule="auto"/>
              <w:rPr>
                <w:rFonts w:ascii="Times New Roman" w:hAnsi="Times New Roman" w:cs="Times New Roman"/>
                <w:sz w:val="28"/>
                <w:szCs w:val="28"/>
              </w:rPr>
            </w:pPr>
            <w:r>
              <w:rPr>
                <w:rFonts w:ascii="Times New Roman" w:hAnsi="Times New Roman" w:cs="Times New Roman"/>
                <w:sz w:val="28"/>
                <w:szCs w:val="28"/>
                <w:lang w:val="en-IN"/>
              </w:rPr>
              <w:t>Web</w:t>
            </w:r>
            <w:r>
              <w:rPr>
                <w:rFonts w:ascii="Times New Roman" w:hAnsi="Times New Roman" w:cs="Times New Roman"/>
                <w:sz w:val="28"/>
                <w:szCs w:val="28"/>
              </w:rPr>
              <w:t xml:space="preserve"> - сайт: </w:t>
            </w:r>
            <w:r>
              <w:rPr>
                <w:rFonts w:ascii="Times New Roman" w:hAnsi="Times New Roman" w:cs="Times New Roman"/>
                <w:sz w:val="28"/>
                <w:szCs w:val="28"/>
                <w:lang w:val="en-IN"/>
              </w:rPr>
              <w:t>https</w:t>
            </w:r>
            <w:r>
              <w:rPr>
                <w:rFonts w:ascii="Times New Roman" w:hAnsi="Times New Roman" w:cs="Times New Roman"/>
                <w:sz w:val="28"/>
                <w:szCs w:val="28"/>
              </w:rPr>
              <w:t>://</w:t>
            </w:r>
            <w:r>
              <w:rPr>
                <w:rFonts w:ascii="Times New Roman" w:hAnsi="Times New Roman" w:cs="Times New Roman"/>
                <w:sz w:val="28"/>
                <w:szCs w:val="28"/>
                <w:lang w:val="en-IN"/>
              </w:rPr>
              <w:t>mektep</w:t>
            </w:r>
            <w:r>
              <w:rPr>
                <w:rFonts w:ascii="Times New Roman" w:hAnsi="Times New Roman" w:cs="Times New Roman"/>
                <w:sz w:val="28"/>
                <w:szCs w:val="28"/>
              </w:rPr>
              <w:t>-</w:t>
            </w:r>
            <w:r>
              <w:rPr>
                <w:rFonts w:ascii="Times New Roman" w:hAnsi="Times New Roman" w:cs="Times New Roman"/>
                <w:sz w:val="28"/>
                <w:szCs w:val="28"/>
                <w:lang w:val="en-IN"/>
              </w:rPr>
              <w:t>oil</w:t>
            </w:r>
            <w:r>
              <w:rPr>
                <w:rFonts w:ascii="Times New Roman" w:hAnsi="Times New Roman" w:cs="Times New Roman"/>
                <w:sz w:val="28"/>
                <w:szCs w:val="28"/>
              </w:rPr>
              <w:t>.</w:t>
            </w:r>
            <w:r>
              <w:rPr>
                <w:rFonts w:ascii="Times New Roman" w:hAnsi="Times New Roman" w:cs="Times New Roman"/>
                <w:sz w:val="28"/>
                <w:szCs w:val="28"/>
                <w:lang w:val="en-IN"/>
              </w:rPr>
              <w:t>uil</w:t>
            </w:r>
            <w:r>
              <w:rPr>
                <w:rFonts w:ascii="Times New Roman" w:hAnsi="Times New Roman" w:cs="Times New Roman"/>
                <w:sz w:val="28"/>
                <w:szCs w:val="28"/>
              </w:rPr>
              <w:t>-</w:t>
            </w:r>
            <w:r>
              <w:rPr>
                <w:rFonts w:ascii="Times New Roman" w:hAnsi="Times New Roman" w:cs="Times New Roman"/>
                <w:sz w:val="28"/>
                <w:szCs w:val="28"/>
                <w:lang w:val="en-IN"/>
              </w:rPr>
              <w:t>roo</w:t>
            </w:r>
            <w:r>
              <w:rPr>
                <w:rFonts w:ascii="Times New Roman" w:hAnsi="Times New Roman" w:cs="Times New Roman"/>
                <w:sz w:val="28"/>
                <w:szCs w:val="28"/>
              </w:rPr>
              <w:t>.</w:t>
            </w:r>
            <w:r>
              <w:rPr>
                <w:rFonts w:ascii="Times New Roman" w:hAnsi="Times New Roman" w:cs="Times New Roman"/>
                <w:sz w:val="28"/>
                <w:szCs w:val="28"/>
                <w:lang w:val="en-IN"/>
              </w:rPr>
              <w:t>edu</w:t>
            </w:r>
            <w:r>
              <w:rPr>
                <w:rFonts w:ascii="Times New Roman" w:hAnsi="Times New Roman" w:cs="Times New Roman"/>
                <w:sz w:val="28"/>
                <w:szCs w:val="28"/>
              </w:rPr>
              <w:t>.</w:t>
            </w:r>
            <w:r>
              <w:rPr>
                <w:rFonts w:ascii="Times New Roman" w:hAnsi="Times New Roman" w:cs="Times New Roman"/>
                <w:sz w:val="28"/>
                <w:szCs w:val="28"/>
                <w:lang w:val="en-IN"/>
              </w:rPr>
              <w:t>kz</w:t>
            </w:r>
          </w:p>
        </w:tc>
      </w:tr>
      <w:tr w:rsidR="00951879">
        <w:tc>
          <w:tcPr>
            <w:tcW w:w="708" w:type="dxa"/>
          </w:tcPr>
          <w:p w:rsidR="00951879" w:rsidRDefault="00855BB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1.3</w:t>
            </w:r>
          </w:p>
        </w:tc>
        <w:tc>
          <w:tcPr>
            <w:tcW w:w="10078" w:type="dxa"/>
          </w:tcPr>
          <w:p w:rsidR="00951879" w:rsidRDefault="00855BB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Заңды тұлға өкілінің байланыс деректері (басшының ФАӘ және лауазымға тағайындау бұйрығы туралы деректер)</w:t>
            </w:r>
          </w:p>
          <w:p w:rsidR="00951879" w:rsidRDefault="00855B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Улыкпанова Роза Сауирбаевна, «Ойыл аудандық білім бөлімі» ММ –нің 2022 жылғы 23 тамызда № 583 бұйрығымен Ойыл қазақ орта мектебінің директоры болып тағайындалды. Ұялы телефоны: 8771 9407113</w:t>
            </w:r>
          </w:p>
        </w:tc>
      </w:tr>
      <w:tr w:rsidR="00951879">
        <w:tc>
          <w:tcPr>
            <w:tcW w:w="708" w:type="dxa"/>
          </w:tcPr>
          <w:p w:rsidR="00951879" w:rsidRDefault="00855BB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1.4</w:t>
            </w:r>
          </w:p>
        </w:tc>
        <w:tc>
          <w:tcPr>
            <w:tcW w:w="10078" w:type="dxa"/>
          </w:tcPr>
          <w:p w:rsidR="00951879" w:rsidRDefault="00855BB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Құқық беруші және құрылтайшы құжаттар </w:t>
            </w:r>
          </w:p>
          <w:p w:rsidR="00951879" w:rsidRDefault="00855B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Заңды тұлғаны мемлекеттік қайта тіркеу туралы анықтама 2021 жылы 13 қаңтарда берілген. Алғашқы мемлекеттік тіркеу күні 18 ақпан 1999жыл, БСН -970540002282. </w:t>
            </w:r>
            <w:r>
              <w:rPr>
                <w:rFonts w:ascii="Times New Roman" w:hAnsi="Times New Roman" w:cs="Times New Roman"/>
                <w:b/>
                <w:sz w:val="28"/>
                <w:szCs w:val="28"/>
                <w:lang w:val="kk-KZ"/>
              </w:rPr>
              <w:t>Құрылтайшысы:</w:t>
            </w:r>
            <w:r>
              <w:rPr>
                <w:rFonts w:ascii="Times New Roman" w:hAnsi="Times New Roman" w:cs="Times New Roman"/>
                <w:sz w:val="28"/>
                <w:szCs w:val="28"/>
                <w:lang w:val="kk-KZ"/>
              </w:rPr>
              <w:t xml:space="preserve"> «Ойыл ауданының әкімдігі» мемлекеттік мекемесі . Мектеп жарғысы Ойыл ауданының әкімдігі  </w:t>
            </w:r>
          </w:p>
        </w:tc>
      </w:tr>
      <w:tr w:rsidR="00951879" w:rsidRPr="0029038E">
        <w:trPr>
          <w:trHeight w:val="557"/>
        </w:trPr>
        <w:tc>
          <w:tcPr>
            <w:tcW w:w="708" w:type="dxa"/>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1.5</w:t>
            </w:r>
          </w:p>
        </w:tc>
        <w:tc>
          <w:tcPr>
            <w:tcW w:w="10078" w:type="dxa"/>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Рұқсат етуші құжаттар</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Мектепке дейінгі тәрбие мен оқыту саласындағы қызметті жүзеге асыру туралы хабарламаны қабылдау талоны 04.03.2021 жылы KZ 28LAA00025208 берілген. </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«Е-лицензиялау» ақпараттық жүйесі мемлекеттік деректор қорындағы мәліметтерге сәйкес келеді. Мектеп білім беру қызметін Ақтөбе облысының білім саласында сапаны қамтамасыз ету департаментімен   04.03.2021 жылғы білім беру қызметімен айналысуға рұқсат берілген KZ 28LAA00025208 мемлекеттік лицензиясы негізінде жүзеге асырады. Лицензияға қосымшада лицензияланатын қызмет түрінің кіші түрі (түрлері) бастауыш білім беру, негізгі орта білім, жалпы орта білім беру көрсетілген</w:t>
            </w:r>
          </w:p>
        </w:tc>
      </w:tr>
      <w:tr w:rsidR="00951879">
        <w:trPr>
          <w:trHeight w:val="557"/>
        </w:trPr>
        <w:tc>
          <w:tcPr>
            <w:tcW w:w="10786" w:type="dxa"/>
            <w:gridSpan w:val="2"/>
          </w:tcPr>
          <w:p w:rsidR="00951879" w:rsidRDefault="00855BB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2.Кадрлық құрамға талдау</w:t>
            </w:r>
          </w:p>
        </w:tc>
      </w:tr>
      <w:tr w:rsidR="00951879" w:rsidRPr="0029038E">
        <w:trPr>
          <w:trHeight w:val="557"/>
        </w:trPr>
        <w:tc>
          <w:tcPr>
            <w:tcW w:w="708" w:type="dxa"/>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2.2</w:t>
            </w:r>
          </w:p>
        </w:tc>
        <w:tc>
          <w:tcPr>
            <w:tcW w:w="10078" w:type="dxa"/>
          </w:tcPr>
          <w:p w:rsidR="00855BB0" w:rsidRDefault="00855BB0">
            <w:pPr>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r w:rsidR="006C7FEE">
              <w:rPr>
                <w:rFonts w:ascii="Times New Roman" w:hAnsi="Times New Roman" w:cs="Times New Roman"/>
                <w:b/>
                <w:i/>
                <w:sz w:val="28"/>
                <w:szCs w:val="28"/>
                <w:lang w:val="kk-KZ"/>
              </w:rPr>
              <w:t>;</w:t>
            </w:r>
          </w:p>
          <w:p w:rsidR="00951879" w:rsidRDefault="006C7FEE">
            <w:pPr>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     </w:t>
            </w:r>
            <w:r w:rsidR="00855BB0">
              <w:rPr>
                <w:rFonts w:ascii="Times New Roman" w:hAnsi="Times New Roman" w:cs="Times New Roman"/>
                <w:b/>
                <w:color w:val="000000" w:themeColor="text1"/>
                <w:sz w:val="28"/>
                <w:szCs w:val="28"/>
                <w:shd w:val="clear" w:color="FFFFFF" w:fill="auto"/>
                <w:lang w:val="kk-KZ"/>
              </w:rPr>
              <w:t>2024-2025</w:t>
            </w:r>
            <w:r w:rsidR="00CA08F6">
              <w:rPr>
                <w:rFonts w:ascii="Times New Roman" w:hAnsi="Times New Roman" w:cs="Times New Roman"/>
                <w:b/>
                <w:color w:val="000000" w:themeColor="text1"/>
                <w:sz w:val="28"/>
                <w:szCs w:val="28"/>
                <w:shd w:val="clear" w:color="FFFFFF" w:fill="auto"/>
                <w:lang w:val="kk-KZ"/>
              </w:rPr>
              <w:t xml:space="preserve"> </w:t>
            </w:r>
            <w:r w:rsidR="00855BB0">
              <w:rPr>
                <w:rFonts w:ascii="Times New Roman" w:hAnsi="Times New Roman" w:cs="Times New Roman"/>
                <w:b/>
                <w:color w:val="000000" w:themeColor="text1"/>
                <w:sz w:val="28"/>
                <w:szCs w:val="28"/>
                <w:shd w:val="clear" w:color="FFFFFF" w:fill="auto"/>
                <w:lang w:val="kk-KZ"/>
              </w:rPr>
              <w:t>оқу жылы.</w:t>
            </w:r>
            <w:r w:rsidR="00855BB0">
              <w:rPr>
                <w:rFonts w:ascii="Times New Roman" w:hAnsi="Times New Roman" w:cs="Times New Roman"/>
                <w:bCs/>
                <w:color w:val="000000" w:themeColor="text1"/>
                <w:sz w:val="28"/>
                <w:szCs w:val="28"/>
                <w:shd w:val="clear" w:color="FFFFFF" w:fill="auto"/>
                <w:lang w:val="kk-KZ"/>
              </w:rPr>
              <w:t xml:space="preserve"> Қазақстан Республикасы Білім және ғылым министрінің м.а 2021 жылғы 14 шілдедегі № 339 бұйрығы негізінде білім беру қызметіне қойылатын біліктілік талаптары және оларға сәйкестікті растайтын құжаттар </w:t>
            </w:r>
            <w:r w:rsidR="00855BB0">
              <w:rPr>
                <w:rFonts w:ascii="Times New Roman" w:hAnsi="Times New Roman" w:cs="Times New Roman"/>
                <w:bCs/>
                <w:color w:val="000000" w:themeColor="text1"/>
                <w:sz w:val="28"/>
                <w:szCs w:val="28"/>
                <w:shd w:val="clear" w:color="FFFFFF" w:fill="auto"/>
                <w:lang w:val="kk-KZ"/>
              </w:rPr>
              <w:lastRenderedPageBreak/>
              <w:t>тексерілді. Мектептің педагогикалық ұжымының сапалық және сандық құрамының талдауы мектептің қажетті оқу-педагогикалық потенциалымен толық қамтылған. Мектепте Қазақстан Республикасы мемлекеттік стандартымен қарастырылған барлық пәндер жүргізілген. Педагогтердің жеке іс-құжаттары, еңбек және санитарлық кітапшалары талапқа сай келді</w:t>
            </w:r>
            <w:r w:rsidR="00855BB0">
              <w:rPr>
                <w:rFonts w:ascii="Times New Roman" w:hAnsi="Times New Roman" w:cs="Times New Roman"/>
                <w:b/>
                <w:color w:val="000000" w:themeColor="text1"/>
                <w:sz w:val="28"/>
                <w:szCs w:val="28"/>
                <w:lang w:val="kk-KZ"/>
              </w:rPr>
              <w:t xml:space="preserve">. </w:t>
            </w:r>
            <w:r w:rsidR="00855BB0">
              <w:rPr>
                <w:rFonts w:ascii="Times New Roman" w:hAnsi="Times New Roman" w:cs="Times New Roman"/>
                <w:sz w:val="28"/>
                <w:szCs w:val="28"/>
                <w:lang w:val="kk-KZ"/>
              </w:rPr>
              <w:t>Білім беру ұйымдарын бағалау өлшемшартына сәйкес талдау үшін ұсынылған  құжаттар тізбесін зерделеу барысында 2024-2025 оқу жылында мектептің апталық жүктемесіне сәйкес  66 педагог (оның ішінде 1 ұйымдастырушы педагог, 1 аға тәлімгер , 2 педагог-психолог,1 әлеуметтік педагог) жұмыс атқарды. 66 педагог оның ішінде педагогі - 15, педагог модератор - 16 , педагог сарапшы - 18 ,педагог зерттеуші-16, педагог шебер -1. Сапалық құрамы - 53%</w:t>
            </w:r>
          </w:p>
          <w:p w:rsidR="00951879" w:rsidRDefault="00855BB0">
            <w:pPr>
              <w:spacing w:after="0" w:line="240" w:lineRule="auto"/>
              <w:jc w:val="both"/>
              <w:rPr>
                <w:rFonts w:ascii="Times New Roman" w:hAnsi="Times New Roman"/>
                <w:sz w:val="28"/>
                <w:szCs w:val="28"/>
                <w:lang w:val="kk-KZ"/>
              </w:rPr>
            </w:pPr>
            <w:r>
              <w:rPr>
                <w:rFonts w:ascii="Times New Roman" w:hAnsi="Times New Roman"/>
                <w:sz w:val="28"/>
                <w:szCs w:val="28"/>
                <w:lang w:val="kk-KZ"/>
              </w:rPr>
              <w:t>Бастауыш сыныптарда  оқу жоспарындағы  оқытылатын пәндері  бойынша сабақ беретін  педагогтар саны - 9 «педагог модератор» - 1, «педагог сарапшы» - 7, «педагог зерттеуші»-1.Бастауыш сынып бойынша сапалық құрам- 88  %-   ды құрап отыр.</w:t>
            </w:r>
          </w:p>
          <w:p w:rsidR="00951879" w:rsidRDefault="00855BB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Негізгі, орта, жалпы орта білім беру сыныптарында  оқу жоспарындағы оқытылатын пәндеріне сәйкес сабақ беретін педагогтар саны - 46. Оның  ішінде «педагог» - 7,  «педагог модератор» - 14, «педагог сарапшы» - 10, «педагог зерттеуші» - 14, «педагог шебер»  - 1. Негізгі орта және жалпы орта білім   беру педагогтерінің жалпы санының  сапалық құрамы- 54 % құрайды.</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 xml:space="preserve"> «Ойыл қазақ орта мектебі» КММ-де  педагогтер саны - 66, оның ішінде тиісті бейіні бойынша  жоғары педагогикалық білімі бар педагогтер - 59 . Магистр дәрежесі бойынша -1 педагог, ал арнаулы  орта білімі бар педагогтар саны - 6, Сапалық құрам -  91   пайызды құрайды.</w:t>
            </w:r>
          </w:p>
          <w:p w:rsidR="00951879" w:rsidRDefault="00261E1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Ескерту: 2024</w:t>
            </w:r>
            <w:r w:rsidR="00855BB0">
              <w:rPr>
                <w:rFonts w:ascii="Times New Roman" w:hAnsi="Times New Roman" w:cs="Times New Roman"/>
                <w:sz w:val="28"/>
                <w:szCs w:val="28"/>
                <w:lang w:val="kk-KZ"/>
              </w:rPr>
              <w:t xml:space="preserve">-2025 оқу жылдарының кестелік ақпаратқа мұғалімдер санына әлеуметтік педагог - 1, педагог- психолог - 1 ұйымдастырушы-педагог-1, дефектолог-1 енгізілді. Себебі, үйден оқыту бойынша жеке дамыту сабақтары, орыс тілі сабақтарынан жүктемелері болғандықтан.  </w:t>
            </w:r>
          </w:p>
        </w:tc>
      </w:tr>
      <w:tr w:rsidR="00951879" w:rsidRPr="0029038E">
        <w:trPr>
          <w:trHeight w:val="557"/>
        </w:trPr>
        <w:tc>
          <w:tcPr>
            <w:tcW w:w="708" w:type="dxa"/>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2.4</w:t>
            </w:r>
          </w:p>
        </w:tc>
        <w:tc>
          <w:tcPr>
            <w:tcW w:w="10078" w:type="dxa"/>
          </w:tcPr>
          <w:p w:rsidR="00951879" w:rsidRDefault="00855BB0">
            <w:pPr>
              <w:spacing w:after="0" w:line="240" w:lineRule="auto"/>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білім беру ұйымы басшыларының үш жылда бір рет аттестаттаудан өткендігі туралы мәліметтер;</w:t>
            </w:r>
          </w:p>
          <w:p w:rsidR="00951879" w:rsidRDefault="00811352">
            <w:pPr>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  </w:t>
            </w:r>
            <w:r w:rsidR="00855BB0">
              <w:rPr>
                <w:rFonts w:ascii="Times New Roman" w:hAnsi="Times New Roman" w:cs="Times New Roman"/>
                <w:b/>
                <w:sz w:val="28"/>
                <w:szCs w:val="28"/>
                <w:lang w:val="kk-KZ"/>
              </w:rPr>
              <w:t>2024-2025 оқу жылы.</w:t>
            </w:r>
            <w:r w:rsidR="00855BB0">
              <w:rPr>
                <w:rFonts w:ascii="Times New Roman" w:hAnsi="Times New Roman" w:cs="Times New Roman"/>
                <w:sz w:val="28"/>
                <w:szCs w:val="28"/>
                <w:lang w:val="kk-KZ"/>
              </w:rPr>
              <w:t xml:space="preserve"> Қазақстан Республикасы Білім және ғылым  министрлігінің 2016 жылғы 27 қаңтардағы №83 бұйрығына өзгерістер мен толықтырулар Қазақстан Республикасының Оқу - ағарту министрінің 2022 жылғы 30 желтоқсандағы №533  бұйрығына сәйкес білім беру ұйымдары басшыларының  орынбасарлары - осы қағидалардың 4 – тарауының 2-параграфына сәйкес кезекті аттестаттаудан өткізілген. </w:t>
            </w:r>
          </w:p>
          <w:tbl>
            <w:tblPr>
              <w:tblStyle w:val="aa"/>
              <w:tblW w:w="9822" w:type="dxa"/>
              <w:tblLayout w:type="fixed"/>
              <w:tblLook w:val="04A0"/>
            </w:tblPr>
            <w:tblGrid>
              <w:gridCol w:w="2193"/>
              <w:gridCol w:w="2053"/>
              <w:gridCol w:w="995"/>
              <w:gridCol w:w="1089"/>
              <w:gridCol w:w="1650"/>
              <w:gridCol w:w="1842"/>
            </w:tblGrid>
            <w:tr w:rsidR="00951879">
              <w:trPr>
                <w:trHeight w:val="1933"/>
              </w:trPr>
              <w:tc>
                <w:tcPr>
                  <w:tcW w:w="219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Аты</w:t>
                  </w:r>
                  <w:r>
                    <w:rPr>
                      <w:rFonts w:ascii="Times New Roman" w:hAnsi="Times New Roman" w:cs="Times New Roman"/>
                      <w:sz w:val="24"/>
                      <w:szCs w:val="24"/>
                    </w:rPr>
                    <w:t>-ж</w:t>
                  </w:r>
                  <w:r>
                    <w:rPr>
                      <w:rFonts w:ascii="Times New Roman" w:hAnsi="Times New Roman" w:cs="Times New Roman"/>
                      <w:sz w:val="24"/>
                      <w:szCs w:val="24"/>
                      <w:lang w:val="kk-KZ"/>
                    </w:rPr>
                    <w:t>өні,тегі</w:t>
                  </w:r>
                </w:p>
              </w:tc>
              <w:tc>
                <w:tcPr>
                  <w:tcW w:w="205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Лауазымы</w:t>
                  </w:r>
                </w:p>
              </w:tc>
              <w:tc>
                <w:tcPr>
                  <w:tcW w:w="995"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Жалпы еңбек өтілі</w:t>
                  </w:r>
                </w:p>
              </w:tc>
              <w:tc>
                <w:tcPr>
                  <w:tcW w:w="1089"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Пед.еңбек өтілі</w:t>
                  </w:r>
                </w:p>
              </w:tc>
              <w:tc>
                <w:tcPr>
                  <w:tcW w:w="1650" w:type="dxa"/>
                </w:tcPr>
                <w:p w:rsidR="00951879" w:rsidRDefault="00855B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ББҰ басшысы ның орынбасарлары лауазымындағы еңбек өтілі</w:t>
                  </w:r>
                </w:p>
              </w:tc>
              <w:tc>
                <w:tcPr>
                  <w:tcW w:w="1842"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Санаты</w:t>
                  </w:r>
                </w:p>
              </w:tc>
            </w:tr>
            <w:tr w:rsidR="00951879" w:rsidRPr="0029038E">
              <w:trPr>
                <w:trHeight w:val="1950"/>
              </w:trPr>
              <w:tc>
                <w:tcPr>
                  <w:tcW w:w="219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Улыкпанова Роза Сауирбаевна</w:t>
                  </w:r>
                </w:p>
              </w:tc>
              <w:tc>
                <w:tcPr>
                  <w:tcW w:w="205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 директоры</w:t>
                  </w:r>
                </w:p>
              </w:tc>
              <w:tc>
                <w:tcPr>
                  <w:tcW w:w="995"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2</w:t>
                  </w:r>
                  <w:r>
                    <w:rPr>
                      <w:rFonts w:ascii="Times New Roman" w:hAnsi="Times New Roman" w:cs="Times New Roman"/>
                      <w:sz w:val="24"/>
                      <w:szCs w:val="24"/>
                      <w:lang w:val="kk-KZ"/>
                    </w:rPr>
                    <w:t>8,5 жыл</w:t>
                  </w:r>
                </w:p>
              </w:tc>
              <w:tc>
                <w:tcPr>
                  <w:tcW w:w="1089"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27жыл </w:t>
                  </w:r>
                </w:p>
              </w:tc>
              <w:tc>
                <w:tcPr>
                  <w:tcW w:w="1650"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00CA08F6">
                    <w:rPr>
                      <w:rFonts w:ascii="Times New Roman" w:hAnsi="Times New Roman" w:cs="Times New Roman"/>
                      <w:sz w:val="24"/>
                      <w:szCs w:val="24"/>
                      <w:lang w:val="kk-KZ"/>
                    </w:rPr>
                    <w:t>8</w:t>
                  </w:r>
                  <w:r>
                    <w:rPr>
                      <w:rFonts w:ascii="Times New Roman" w:hAnsi="Times New Roman" w:cs="Times New Roman"/>
                      <w:sz w:val="24"/>
                      <w:szCs w:val="24"/>
                      <w:lang w:val="kk-KZ"/>
                    </w:rPr>
                    <w:t xml:space="preserve">жыл </w:t>
                  </w:r>
                </w:p>
              </w:tc>
              <w:tc>
                <w:tcPr>
                  <w:tcW w:w="1842"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шебер</w:t>
                  </w:r>
                </w:p>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№355 бұйрық,</w:t>
                  </w:r>
                </w:p>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24.12.2021ж</w:t>
                  </w:r>
                </w:p>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І біліктілік санаты </w:t>
                  </w:r>
                </w:p>
              </w:tc>
            </w:tr>
            <w:tr w:rsidR="00951879">
              <w:trPr>
                <w:trHeight w:val="965"/>
              </w:trPr>
              <w:tc>
                <w:tcPr>
                  <w:tcW w:w="219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Дәулетқалиқызы Жайдарман</w:t>
                  </w:r>
                </w:p>
              </w:tc>
              <w:tc>
                <w:tcPr>
                  <w:tcW w:w="205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Директордың оқу ісі жөніндегі орынбасары</w:t>
                  </w:r>
                </w:p>
              </w:tc>
              <w:tc>
                <w:tcPr>
                  <w:tcW w:w="995" w:type="dxa"/>
                </w:tcPr>
                <w:p w:rsidR="00951879" w:rsidRDefault="00855BB0">
                  <w:pPr>
                    <w:spacing w:after="0" w:line="24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lang w:val="kk-KZ"/>
                    </w:rPr>
                    <w:t xml:space="preserve"> жыл</w:t>
                  </w:r>
                </w:p>
              </w:tc>
              <w:tc>
                <w:tcPr>
                  <w:tcW w:w="1089"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14 жыл</w:t>
                  </w:r>
                </w:p>
              </w:tc>
              <w:tc>
                <w:tcPr>
                  <w:tcW w:w="1650" w:type="dxa"/>
                </w:tcPr>
                <w:p w:rsidR="00951879" w:rsidRDefault="00CA08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00855BB0">
                    <w:rPr>
                      <w:rFonts w:ascii="Times New Roman" w:hAnsi="Times New Roman" w:cs="Times New Roman"/>
                      <w:sz w:val="24"/>
                      <w:szCs w:val="24"/>
                      <w:lang w:val="kk-KZ"/>
                    </w:rPr>
                    <w:t xml:space="preserve"> жыл</w:t>
                  </w:r>
                </w:p>
              </w:tc>
              <w:tc>
                <w:tcPr>
                  <w:tcW w:w="1842"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сарапшы</w:t>
                  </w:r>
                </w:p>
                <w:p w:rsidR="00951879" w:rsidRDefault="00855BB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369</w:t>
                  </w:r>
                </w:p>
                <w:p w:rsidR="00951879" w:rsidRDefault="00855BB0">
                  <w:pPr>
                    <w:spacing w:after="0" w:line="240" w:lineRule="auto"/>
                    <w:rPr>
                      <w:rFonts w:ascii="Times New Roman" w:hAnsi="Times New Roman" w:cs="Times New Roman"/>
                      <w:sz w:val="24"/>
                      <w:szCs w:val="24"/>
                    </w:rPr>
                  </w:pPr>
                  <w:r>
                    <w:rPr>
                      <w:rFonts w:ascii="Times New Roman" w:hAnsi="Times New Roman" w:cs="Times New Roman"/>
                      <w:sz w:val="24"/>
                      <w:szCs w:val="24"/>
                    </w:rPr>
                    <w:t>11.09.2023</w:t>
                  </w:r>
                </w:p>
              </w:tc>
            </w:tr>
            <w:tr w:rsidR="00951879">
              <w:trPr>
                <w:trHeight w:val="1297"/>
              </w:trPr>
              <w:tc>
                <w:tcPr>
                  <w:tcW w:w="219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Жаркынбаева Майра Нургалиевна </w:t>
                  </w:r>
                </w:p>
              </w:tc>
              <w:tc>
                <w:tcPr>
                  <w:tcW w:w="205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Директордың оқу ісі жөніндегі орынбасары</w:t>
                  </w:r>
                </w:p>
              </w:tc>
              <w:tc>
                <w:tcPr>
                  <w:tcW w:w="995"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36 жыл</w:t>
                  </w:r>
                </w:p>
              </w:tc>
              <w:tc>
                <w:tcPr>
                  <w:tcW w:w="1089"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36 жыл</w:t>
                  </w:r>
                </w:p>
              </w:tc>
              <w:tc>
                <w:tcPr>
                  <w:tcW w:w="1650" w:type="dxa"/>
                </w:tcPr>
                <w:p w:rsidR="00951879" w:rsidRDefault="00CA08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00855BB0">
                    <w:rPr>
                      <w:rFonts w:ascii="Times New Roman" w:hAnsi="Times New Roman" w:cs="Times New Roman"/>
                      <w:sz w:val="24"/>
                      <w:szCs w:val="24"/>
                      <w:lang w:val="kk-KZ"/>
                    </w:rPr>
                    <w:t xml:space="preserve"> жыл</w:t>
                  </w:r>
                </w:p>
              </w:tc>
              <w:tc>
                <w:tcPr>
                  <w:tcW w:w="1842"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зерттеуші </w:t>
                  </w:r>
                </w:p>
                <w:p w:rsidR="00951879" w:rsidRDefault="00855BB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242</w:t>
                  </w:r>
                </w:p>
                <w:p w:rsidR="00951879" w:rsidRDefault="00855BB0">
                  <w:pPr>
                    <w:spacing w:after="0" w:line="240" w:lineRule="auto"/>
                    <w:rPr>
                      <w:rFonts w:ascii="Times New Roman" w:hAnsi="Times New Roman" w:cs="Times New Roman"/>
                      <w:sz w:val="24"/>
                      <w:szCs w:val="24"/>
                    </w:rPr>
                  </w:pPr>
                  <w:r>
                    <w:rPr>
                      <w:rFonts w:ascii="Times New Roman" w:hAnsi="Times New Roman" w:cs="Times New Roman"/>
                      <w:sz w:val="24"/>
                      <w:szCs w:val="24"/>
                    </w:rPr>
                    <w:t>2.08.2019</w:t>
                  </w:r>
                </w:p>
              </w:tc>
            </w:tr>
            <w:tr w:rsidR="00951879">
              <w:trPr>
                <w:trHeight w:val="1297"/>
              </w:trPr>
              <w:tc>
                <w:tcPr>
                  <w:tcW w:w="219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Бегалина Гулбану Бактияровна</w:t>
                  </w:r>
                </w:p>
              </w:tc>
              <w:tc>
                <w:tcPr>
                  <w:tcW w:w="205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Директордың тәрбие  ісі жөніндегі орынбасары</w:t>
                  </w:r>
                </w:p>
              </w:tc>
              <w:tc>
                <w:tcPr>
                  <w:tcW w:w="995" w:type="dxa"/>
                </w:tcPr>
                <w:p w:rsidR="00951879" w:rsidRDefault="00855BB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11 жыл</w:t>
                  </w:r>
                </w:p>
              </w:tc>
              <w:tc>
                <w:tcPr>
                  <w:tcW w:w="1089"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жыл</w:t>
                  </w:r>
                </w:p>
              </w:tc>
              <w:tc>
                <w:tcPr>
                  <w:tcW w:w="1650"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CA08F6">
                    <w:rPr>
                      <w:rFonts w:ascii="Times New Roman" w:hAnsi="Times New Roman" w:cs="Times New Roman"/>
                      <w:sz w:val="24"/>
                      <w:szCs w:val="24"/>
                      <w:lang w:val="kk-KZ"/>
                    </w:rPr>
                    <w:t>жыл</w:t>
                  </w:r>
                </w:p>
              </w:tc>
              <w:tc>
                <w:tcPr>
                  <w:tcW w:w="1842"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сарапшы</w:t>
                  </w:r>
                </w:p>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№452</w:t>
                  </w:r>
                </w:p>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29</w:t>
                  </w:r>
                  <w:r>
                    <w:rPr>
                      <w:rFonts w:ascii="Times New Roman" w:hAnsi="Times New Roman" w:cs="Times New Roman"/>
                      <w:sz w:val="24"/>
                      <w:szCs w:val="24"/>
                    </w:rPr>
                    <w:t>.0</w:t>
                  </w:r>
                  <w:r>
                    <w:rPr>
                      <w:rFonts w:ascii="Times New Roman" w:hAnsi="Times New Roman" w:cs="Times New Roman"/>
                      <w:sz w:val="24"/>
                      <w:szCs w:val="24"/>
                      <w:lang w:val="kk-KZ"/>
                    </w:rPr>
                    <w:t>8</w:t>
                  </w:r>
                  <w:r>
                    <w:rPr>
                      <w:rFonts w:ascii="Times New Roman" w:hAnsi="Times New Roman" w:cs="Times New Roman"/>
                      <w:sz w:val="24"/>
                      <w:szCs w:val="24"/>
                    </w:rPr>
                    <w:t>.202</w:t>
                  </w:r>
                  <w:r>
                    <w:rPr>
                      <w:rFonts w:ascii="Times New Roman" w:hAnsi="Times New Roman" w:cs="Times New Roman"/>
                      <w:sz w:val="24"/>
                      <w:szCs w:val="24"/>
                      <w:lang w:val="kk-KZ"/>
                    </w:rPr>
                    <w:t>4</w:t>
                  </w:r>
                </w:p>
              </w:tc>
            </w:tr>
            <w:tr w:rsidR="00951879" w:rsidRPr="0029038E">
              <w:trPr>
                <w:trHeight w:val="1940"/>
              </w:trPr>
              <w:tc>
                <w:tcPr>
                  <w:tcW w:w="219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Дәулетқалиев Нұрсұлтан Құнанбайұлы</w:t>
                  </w:r>
                </w:p>
              </w:tc>
              <w:tc>
                <w:tcPr>
                  <w:tcW w:w="205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Директордың ғылыми әдістемелік жұмыстар </w:t>
                  </w:r>
                </w:p>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жөніндегі орынбасары</w:t>
                  </w:r>
                </w:p>
              </w:tc>
              <w:tc>
                <w:tcPr>
                  <w:tcW w:w="995"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жыл</w:t>
                  </w:r>
                </w:p>
              </w:tc>
              <w:tc>
                <w:tcPr>
                  <w:tcW w:w="1089"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жыл</w:t>
                  </w:r>
                </w:p>
              </w:tc>
              <w:tc>
                <w:tcPr>
                  <w:tcW w:w="1650"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CA08F6">
                    <w:rPr>
                      <w:rFonts w:ascii="Times New Roman" w:hAnsi="Times New Roman" w:cs="Times New Roman"/>
                      <w:sz w:val="24"/>
                      <w:szCs w:val="24"/>
                      <w:lang w:val="kk-KZ"/>
                    </w:rPr>
                    <w:t>жыл</w:t>
                  </w:r>
                </w:p>
              </w:tc>
              <w:tc>
                <w:tcPr>
                  <w:tcW w:w="1842"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зерттеуші</w:t>
                  </w:r>
                </w:p>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№430</w:t>
                  </w:r>
                </w:p>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02.09.2024</w:t>
                  </w:r>
                </w:p>
              </w:tc>
            </w:tr>
          </w:tbl>
          <w:p w:rsidR="00951879" w:rsidRDefault="00855BB0">
            <w:pPr>
              <w:tabs>
                <w:tab w:val="left" w:pos="288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Көрсетілген кестеге сәйкес мектеп басшысының орынбасары</w:t>
            </w:r>
            <w:r w:rsidR="00CA08F6">
              <w:rPr>
                <w:rFonts w:ascii="Times New Roman" w:hAnsi="Times New Roman" w:cs="Times New Roman"/>
                <w:sz w:val="28"/>
                <w:szCs w:val="28"/>
                <w:lang w:val="kk-KZ"/>
              </w:rPr>
              <w:t xml:space="preserve"> М.Н.Жарқынбаева зейнет жасына 2</w:t>
            </w:r>
            <w:r>
              <w:rPr>
                <w:rFonts w:ascii="Times New Roman" w:hAnsi="Times New Roman" w:cs="Times New Roman"/>
                <w:sz w:val="28"/>
                <w:szCs w:val="28"/>
                <w:lang w:val="kk-KZ"/>
              </w:rPr>
              <w:t xml:space="preserve"> жыл уақыт қалғандықтан біліктілік санатынынан өту міндетті емес. Басшы орынбасарлары осы лауазымға келгендігіне  3 жыл толмағандықтан аттестаттаудан 4 педагогтің өтпегендігі анықталды. Олар М.Н.Жарқынбаева, Ж.Дәулетқалиқызы, Г.Б.Бегалина, Н.Қ.Дәулетқалиев басшы орынбасары ретінде еңбек өтілі 3 жылға толмағандықтан ҚР БҒМ 2016 жылғы 27 қаңтардағы №83 бұйрығына (өзгерістер мен толықтырулар енгізілді) сәйкес аттестаттаудан өткізілмеді. </w:t>
            </w:r>
          </w:p>
        </w:tc>
      </w:tr>
      <w:tr w:rsidR="00951879" w:rsidRPr="00CA08F6">
        <w:trPr>
          <w:trHeight w:val="410"/>
        </w:trPr>
        <w:tc>
          <w:tcPr>
            <w:tcW w:w="708" w:type="dxa"/>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i/>
                <w:sz w:val="28"/>
                <w:szCs w:val="28"/>
                <w:lang w:val="kk-KZ"/>
              </w:rPr>
              <w:lastRenderedPageBreak/>
              <w:t>2.5</w:t>
            </w:r>
          </w:p>
        </w:tc>
        <w:tc>
          <w:tcPr>
            <w:tcW w:w="10078" w:type="dxa"/>
          </w:tcPr>
          <w:p w:rsidR="00951879" w:rsidRDefault="00855BB0">
            <w:pPr>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Кемінде бес жылда бір рет педагогтердің біліктілік санатының деңгейін арттыру /растау /туралы мәліметтер;</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Кемінде бес  жылда бір рет біліктілік санатының деңгейін арттыру, растау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27 қаңтарындағы № 83 бұйрығына ( Қазақстан Республикасының нормативтік </w:t>
            </w:r>
            <w:r>
              <w:rPr>
                <w:rFonts w:ascii="Times New Roman" w:hAnsi="Times New Roman" w:cs="Times New Roman"/>
                <w:sz w:val="28"/>
                <w:szCs w:val="28"/>
                <w:lang w:val="kk-KZ"/>
              </w:rPr>
              <w:lastRenderedPageBreak/>
              <w:t>құқықтық актілерді мемлекеттік тіркеудің тізімінде № 13317 болып тіркелген) сәйкес жүзеге асырылған.</w:t>
            </w:r>
          </w:p>
          <w:p w:rsidR="00951879" w:rsidRDefault="00855BB0">
            <w:pPr>
              <w:jc w:val="both"/>
              <w:rPr>
                <w:rFonts w:ascii="Times New Roman" w:hAnsi="Times New Roman" w:cs="Times New Roman"/>
                <w:b/>
                <w:i/>
                <w:sz w:val="28"/>
                <w:szCs w:val="28"/>
                <w:lang w:val="kk-KZ"/>
              </w:rPr>
            </w:pPr>
            <w:r>
              <w:rPr>
                <w:rFonts w:ascii="Times New Roman" w:hAnsi="Times New Roman" w:cs="Times New Roman"/>
                <w:b/>
                <w:bCs/>
                <w:sz w:val="28"/>
                <w:szCs w:val="28"/>
                <w:lang w:val="kk-KZ"/>
              </w:rPr>
              <w:t>2024-2025 оқу жылында</w:t>
            </w:r>
            <w:r>
              <w:rPr>
                <w:rFonts w:ascii="Times New Roman" w:hAnsi="Times New Roman" w:cs="Times New Roman"/>
                <w:sz w:val="28"/>
                <w:szCs w:val="28"/>
                <w:lang w:val="kk-KZ"/>
              </w:rPr>
              <w:t xml:space="preserve"> 26 педагог біліктілік санатын алуға өтініш білдірді.Оның ішінде «педагог модератор» - 12, «педагог сарапшы» - 8 , «педагог зерттеушіге» - 5. «Бірінші санатты басшы» санатына өтініш берілді. </w:t>
            </w:r>
          </w:p>
        </w:tc>
      </w:tr>
      <w:tr w:rsidR="00951879" w:rsidRPr="00CA00F5">
        <w:trPr>
          <w:trHeight w:val="557"/>
        </w:trPr>
        <w:tc>
          <w:tcPr>
            <w:tcW w:w="708" w:type="dxa"/>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i/>
                <w:sz w:val="28"/>
                <w:szCs w:val="28"/>
                <w:lang w:val="kk-KZ"/>
              </w:rPr>
              <w:lastRenderedPageBreak/>
              <w:t>2.6</w:t>
            </w:r>
          </w:p>
        </w:tc>
        <w:tc>
          <w:tcPr>
            <w:tcW w:w="10078" w:type="dxa"/>
          </w:tcPr>
          <w:p w:rsidR="00951879" w:rsidRDefault="00855BB0">
            <w:pPr>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білім беру саласындағы уәкілетті орган бекіткен конкурстар мен жарыстардың соңғы бес жылдағы аудандық және облыстық кезеңдерінің жеңімпаздарын және республикалық конкурстар мен жарыстардың қатысушылары мен жеңімпаздарын дайындаған педагогтер(бар болған жағдайда) туралы мәліметтер;</w:t>
            </w:r>
          </w:p>
          <w:p w:rsidR="0029038E" w:rsidRDefault="0029038E" w:rsidP="0029038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2024-2025 жж «DIGITAL KAZAKHSTAN: Жаңа замандағы білім беру» тамыз кеңесінде 2024-2025 жылы оқу кезеңінде жасөспірімдерге патриоттық тәрбие беріп жоғары әскери оқу орындарына үгіт насихат жұмыстарын жақсы жүргізіп, міндеттерін адал атқарғаны үшін алғашқы әскери пәнінің мұғалімі Майланов Серик Максотович Армия генералы Сағдат Нұрмағамбетовтың 100 жылдық төс белгісімен марапатталды. Тлепова Гулнар Мырзабаевна Қазақстан Республикасының Оқу-Ағарту Министірі Ғ.Бисембаевтың Құрмет грамотасымен марапатталды. Дәулетқалиев Нұрсұлтан Құнанбайұлы Ақтөбе облысының білім басқармасының Құрмет грамотасы, Базарова Нұргүл Нұрғазықызы Ақтөбе облысының білім басқармасының Алғыс хатымен марапатталды. </w:t>
            </w:r>
          </w:p>
          <w:p w:rsidR="0029038E" w:rsidRDefault="0029038E" w:rsidP="0029038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ҚР Мәдениет және ақпарат министрлігі және «Азаматтық бастамаларды қолдау орталығы» КЕАҚ қолдауымен ұйымдастырылған «ULES» жобасы аясында республикалық «SportArtFest» және «IQ battle»  байқауына белсене қатысқаны үшін Алғыс хат, «Үздік спорттық команда» номинациясымен 100 мың теңгелік Сертификатпен марапатталды. </w:t>
            </w:r>
          </w:p>
          <w:p w:rsidR="0029038E" w:rsidRPr="0029038E" w:rsidRDefault="0029038E" w:rsidP="0029038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Республикалық «Махамбет оқулары» байқауының облыстық кезеңінің «Ел құтқарар ер едім...» Махамбет шығармаларын жатқа оқу номинациясы бойынша    І дәрежелі дипломмен 11-сынып оқушысы Серікұлы Бақдәулет марапатталды, жетекшісі қазақ тілі мен әдебиеті пәні мұғалімі З.А.Бақытжанова.</w:t>
            </w:r>
          </w:p>
          <w:p w:rsidR="00CA00F5" w:rsidRPr="00CA00F5" w:rsidRDefault="00CA00F5" w:rsidP="00CA00F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A00F5">
              <w:rPr>
                <w:rFonts w:ascii="Times New Roman" w:hAnsi="Times New Roman" w:cs="Times New Roman"/>
                <w:sz w:val="28"/>
                <w:szCs w:val="28"/>
                <w:lang w:val="kk-KZ"/>
              </w:rPr>
              <w:t>Ақтөбе облыстық әдістемелік орталығының ұйымдастыруымен Ж.Жүсібалиев атындағы  Ойыл қазақ орта мектебі базасында «ЦИФРЛЫҚ ТЕХНОЛОГИЯЛАР АРҚЫЛЫ ТІЛДЕРДІ ОҚЫТУДАҒЫ ЖАҢА МҮМКІНДІКТЕРДІ ТИІМДІ ҚОЛДАНУ» атты облыстық семинар-практикумы өтті. Семинар-практикумда Ойыл қазақ орта мектебінің қазақ тілі және қазақ әдебиеті  пәні мұғалімі</w:t>
            </w:r>
          </w:p>
          <w:p w:rsidR="00CA00F5" w:rsidRPr="00CA00F5" w:rsidRDefault="00CA00F5" w:rsidP="00CA00F5">
            <w:pPr>
              <w:spacing w:after="0" w:line="240" w:lineRule="auto"/>
              <w:jc w:val="both"/>
              <w:rPr>
                <w:rFonts w:ascii="Times New Roman" w:hAnsi="Times New Roman" w:cs="Times New Roman"/>
                <w:sz w:val="28"/>
                <w:szCs w:val="28"/>
                <w:lang w:val="kk-KZ"/>
              </w:rPr>
            </w:pPr>
            <w:r w:rsidRPr="00CA00F5">
              <w:rPr>
                <w:rFonts w:ascii="Times New Roman" w:hAnsi="Times New Roman" w:cs="Times New Roman"/>
                <w:sz w:val="28"/>
                <w:szCs w:val="28"/>
                <w:lang w:val="kk-KZ"/>
              </w:rPr>
              <w:t>Бегалина Гулбану Бактияровна , орыс тілі мен әдебиеті пәні мұғалімі Атагалиева Лариса Амановна және ағылшын тілі пәні мұғалімі Сисімова Қарылға Берікбайқызы өз іс-тәжірибелерін таратып Алғыс хаттармен марапатталды.</w:t>
            </w:r>
          </w:p>
          <w:p w:rsidR="00CA00F5" w:rsidRPr="00CA00F5" w:rsidRDefault="00CA00F5" w:rsidP="00CA00F5">
            <w:pPr>
              <w:spacing w:after="0" w:line="240" w:lineRule="auto"/>
              <w:jc w:val="both"/>
              <w:rPr>
                <w:rFonts w:ascii="Times New Roman" w:hAnsi="Times New Roman"/>
                <w:sz w:val="28"/>
                <w:szCs w:val="28"/>
                <w:lang w:val="kk-KZ"/>
              </w:rPr>
            </w:pPr>
            <w:r w:rsidRPr="00CA00F5">
              <w:rPr>
                <w:rFonts w:ascii="Times New Roman" w:hAnsi="Times New Roman"/>
                <w:sz w:val="28"/>
                <w:szCs w:val="28"/>
                <w:lang w:val="kk-KZ"/>
              </w:rPr>
              <w:lastRenderedPageBreak/>
              <w:t>Ақтөбе облыстық әдістемелік орталығының ұйымдастыруымен Ойыл қазақ</w:t>
            </w:r>
            <w:r w:rsidR="00FB7E04">
              <w:rPr>
                <w:rFonts w:ascii="Times New Roman" w:hAnsi="Times New Roman"/>
                <w:sz w:val="28"/>
                <w:szCs w:val="28"/>
                <w:lang w:val="kk-KZ"/>
              </w:rPr>
              <w:t xml:space="preserve"> орта мектебі базасында «Цифрлық технологиялар арқылы физика,математика рәндерін оқытудағы жаңа мүмкіндіктерді тиімді қолдану»</w:t>
            </w:r>
            <w:r w:rsidRPr="00CA00F5">
              <w:rPr>
                <w:rFonts w:ascii="Times New Roman" w:hAnsi="Times New Roman"/>
                <w:sz w:val="28"/>
                <w:szCs w:val="28"/>
                <w:lang w:val="kk-KZ"/>
              </w:rPr>
              <w:t xml:space="preserve"> атты  облыстық семинар өтті. Семинарда Ойыл қазақ орта мектебінің математика пәні мұғалімі</w:t>
            </w:r>
          </w:p>
          <w:p w:rsidR="00CA00F5" w:rsidRPr="00CA00F5" w:rsidRDefault="00CA00F5" w:rsidP="00CA00F5">
            <w:pPr>
              <w:spacing w:after="0" w:line="240" w:lineRule="auto"/>
              <w:jc w:val="both"/>
              <w:rPr>
                <w:rFonts w:ascii="Times New Roman" w:hAnsi="Times New Roman" w:cs="Times New Roman"/>
                <w:sz w:val="28"/>
                <w:szCs w:val="28"/>
                <w:lang w:val="kk-KZ"/>
              </w:rPr>
            </w:pPr>
            <w:r w:rsidRPr="00CA00F5">
              <w:rPr>
                <w:rFonts w:ascii="Times New Roman" w:hAnsi="Times New Roman"/>
                <w:sz w:val="28"/>
                <w:szCs w:val="28"/>
                <w:lang w:val="kk-KZ"/>
              </w:rPr>
              <w:t>Бегалина Балки Бактыбаевна және физика пәні мұғалімі Зиноллин Жеңіс Аманғосұлы өз іс тәжірибелерін таратып Алғыс хаттармен марапатталды.</w:t>
            </w:r>
          </w:p>
          <w:p w:rsidR="00CA00F5" w:rsidRPr="00CA00F5" w:rsidRDefault="0029038E" w:rsidP="00CA00F5">
            <w:pPr>
              <w:spacing w:after="0" w:line="240" w:lineRule="auto"/>
              <w:rPr>
                <w:rFonts w:ascii="Times New Roman" w:hAnsi="Times New Roman" w:cs="Times New Roman"/>
                <w:sz w:val="28"/>
                <w:szCs w:val="28"/>
                <w:lang w:val="kk-KZ"/>
              </w:rPr>
            </w:pPr>
            <w:r>
              <w:rPr>
                <w:lang w:val="kk-KZ"/>
              </w:rPr>
              <w:t xml:space="preserve">   </w:t>
            </w:r>
            <w:r w:rsidR="00CA00F5" w:rsidRPr="00CA00F5">
              <w:rPr>
                <w:rFonts w:ascii="Times New Roman" w:hAnsi="Times New Roman" w:cs="Times New Roman"/>
                <w:sz w:val="28"/>
                <w:szCs w:val="28"/>
                <w:lang w:val="kk-KZ"/>
              </w:rPr>
              <w:t>2024</w:t>
            </w:r>
            <w:r>
              <w:rPr>
                <w:rFonts w:ascii="Times New Roman" w:hAnsi="Times New Roman" w:cs="Times New Roman"/>
                <w:sz w:val="28"/>
                <w:szCs w:val="28"/>
                <w:lang w:val="kk-KZ"/>
              </w:rPr>
              <w:t xml:space="preserve">-2025 оқу жылының   </w:t>
            </w:r>
            <w:r w:rsidR="00CA00F5" w:rsidRPr="00CA00F5">
              <w:rPr>
                <w:rFonts w:ascii="Times New Roman" w:hAnsi="Times New Roman" w:cs="Times New Roman"/>
                <w:sz w:val="28"/>
                <w:szCs w:val="28"/>
                <w:lang w:val="kk-KZ"/>
              </w:rPr>
              <w:t>18 қазанда дәстүрлі республикалық “Үздік авторлық бағдарлама” конкурсының облыстық кезеңінде мектебіміздің педагогтері қатысып, төмендегідей нәтиже көрсетті.</w:t>
            </w:r>
          </w:p>
          <w:p w:rsidR="00CA00F5" w:rsidRPr="0029038E" w:rsidRDefault="00CA00F5" w:rsidP="00CA00F5">
            <w:pPr>
              <w:spacing w:after="0" w:line="240" w:lineRule="auto"/>
              <w:rPr>
                <w:rFonts w:ascii="Times New Roman" w:hAnsi="Times New Roman" w:cs="Times New Roman"/>
                <w:sz w:val="28"/>
                <w:szCs w:val="28"/>
                <w:lang w:val="kk-KZ"/>
              </w:rPr>
            </w:pPr>
            <w:r w:rsidRPr="0029038E">
              <w:rPr>
                <w:rFonts w:ascii="Times New Roman" w:hAnsi="Times New Roman" w:cs="Times New Roman"/>
                <w:sz w:val="28"/>
                <w:szCs w:val="28"/>
                <w:lang w:val="kk-KZ"/>
              </w:rPr>
              <w:t>ІІІ орын - география пәні мұғалімі, педагог-зерттеуші Беисова Зибаш Жумабаевна;</w:t>
            </w:r>
          </w:p>
          <w:p w:rsidR="00CA00F5" w:rsidRPr="00425506" w:rsidRDefault="00CA00F5" w:rsidP="00CA00F5">
            <w:pPr>
              <w:spacing w:after="0" w:line="240" w:lineRule="auto"/>
              <w:rPr>
                <w:rFonts w:ascii="Times New Roman" w:hAnsi="Times New Roman" w:cs="Times New Roman"/>
                <w:sz w:val="28"/>
                <w:szCs w:val="28"/>
              </w:rPr>
            </w:pPr>
            <w:r w:rsidRPr="00425506">
              <w:rPr>
                <w:rFonts w:ascii="Times New Roman" w:hAnsi="Times New Roman" w:cs="Times New Roman"/>
                <w:sz w:val="28"/>
                <w:szCs w:val="28"/>
              </w:rPr>
              <w:t>ІІІ орын - педагог-психолог, педагог-зерттеуші Костанова Маншук Шеркешбаевна;</w:t>
            </w:r>
          </w:p>
          <w:p w:rsidR="00951879" w:rsidRPr="0029038E" w:rsidRDefault="00CA00F5" w:rsidP="0029038E">
            <w:pPr>
              <w:spacing w:after="0" w:line="240" w:lineRule="auto"/>
              <w:rPr>
                <w:rFonts w:ascii="Times New Roman" w:hAnsi="Times New Roman" w:cs="Times New Roman"/>
                <w:sz w:val="28"/>
                <w:szCs w:val="28"/>
              </w:rPr>
            </w:pPr>
            <w:r w:rsidRPr="00425506">
              <w:rPr>
                <w:rFonts w:ascii="Times New Roman" w:hAnsi="Times New Roman" w:cs="Times New Roman"/>
                <w:sz w:val="28"/>
                <w:szCs w:val="28"/>
              </w:rPr>
              <w:t>Алғыс хат - тарих пәні мұғалімі, педагог-зерттеуші Кисыкова Сабира Куандыковна</w:t>
            </w:r>
          </w:p>
        </w:tc>
      </w:tr>
      <w:tr w:rsidR="00951879" w:rsidRPr="0029038E">
        <w:trPr>
          <w:trHeight w:val="557"/>
        </w:trPr>
        <w:tc>
          <w:tcPr>
            <w:tcW w:w="708" w:type="dxa"/>
          </w:tcPr>
          <w:p w:rsidR="00951879" w:rsidRDefault="00855BB0">
            <w:pPr>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lastRenderedPageBreak/>
              <w:t>2.7</w:t>
            </w:r>
          </w:p>
        </w:tc>
        <w:tc>
          <w:tcPr>
            <w:tcW w:w="10078" w:type="dxa"/>
          </w:tcPr>
          <w:p w:rsidR="00951879" w:rsidRDefault="00855BB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Кемінде үш  жылда бір рет басшы кадрлардың, педагогтердің  біліктілігін арттыру туралы мәліметтер.</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Педагогтердің  біліктілігін арттыру курстарын ұйымдастыру және жүргізу, сондай -ақ  педагогтің қызметін курстан кейінгі қолдау қағидалары ҚР БҒМ 2016 жылғы 28 қаңтардағы № 95  бұйрығымен бекітілген.   Педагогтердің біліктілігін арттыру курстарын ұйымдастыру және жүргізу, сондай-ақ педагогтің қызметін курстан кейінгі қолдау қағидалар (бұдан әрі- Қағидалар) «Білім туралы» Қазақстан Республикасы Заңының 5- бабының 38-1) тармақшасына сәйкес әзірленген және педагогтердің біліктілігін арттыру курстарын ұйымдастыру, өткізу тәртібін  айқындайды. Курстарды өткізу аудиториялық және қашықтықтан оқыту нысандарында әртүрлі бағыттар мен модульдерді игеру арқылы, сондай-ақ  оқытатын бейініне  сәйкес техникалық және кәсіптік  білім беру ұйымдарының  педагогтері үшін кәсіпорындар (ұйымдар) базасында бір рет немесе кезең -кезеңімен жүзеге асырылған.</w:t>
            </w:r>
          </w:p>
          <w:p w:rsidR="00951879" w:rsidRDefault="00951879">
            <w:pPr>
              <w:spacing w:after="0" w:line="240" w:lineRule="auto"/>
              <w:rPr>
                <w:rFonts w:ascii="Times New Roman" w:hAnsi="Times New Roman" w:cs="Times New Roman"/>
                <w:sz w:val="28"/>
                <w:szCs w:val="28"/>
                <w:lang w:val="kk-KZ"/>
              </w:rPr>
            </w:pPr>
          </w:p>
          <w:tbl>
            <w:tblPr>
              <w:tblStyle w:val="aa"/>
              <w:tblW w:w="9104" w:type="dxa"/>
              <w:tblInd w:w="565" w:type="dxa"/>
              <w:tblLayout w:type="fixed"/>
              <w:tblLook w:val="04A0"/>
            </w:tblPr>
            <w:tblGrid>
              <w:gridCol w:w="1843"/>
              <w:gridCol w:w="1843"/>
              <w:gridCol w:w="1843"/>
              <w:gridCol w:w="1843"/>
              <w:gridCol w:w="1732"/>
            </w:tblGrid>
            <w:tr w:rsidR="00951879" w:rsidRPr="0029038E" w:rsidTr="00FB7E04">
              <w:trPr>
                <w:trHeight w:val="1267"/>
              </w:trPr>
              <w:tc>
                <w:tcPr>
                  <w:tcW w:w="1843" w:type="dxa"/>
                </w:tcPr>
                <w:p w:rsidR="00951879" w:rsidRDefault="00855B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Оқу жылы</w:t>
                  </w:r>
                </w:p>
              </w:tc>
              <w:tc>
                <w:tcPr>
                  <w:tcW w:w="1843" w:type="dxa"/>
                </w:tcPr>
                <w:p w:rsidR="00951879" w:rsidRDefault="00855B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Барлық педагогтер</w:t>
                  </w:r>
                </w:p>
              </w:tc>
              <w:tc>
                <w:tcPr>
                  <w:tcW w:w="1843" w:type="dxa"/>
                </w:tcPr>
                <w:p w:rsidR="00951879" w:rsidRDefault="00855B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Базалық курс</w:t>
                  </w:r>
                </w:p>
              </w:tc>
              <w:tc>
                <w:tcPr>
                  <w:tcW w:w="1843" w:type="dxa"/>
                </w:tcPr>
                <w:p w:rsidR="00951879" w:rsidRDefault="00855B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Инклюзив бойынша</w:t>
                  </w:r>
                </w:p>
              </w:tc>
              <w:tc>
                <w:tcPr>
                  <w:tcW w:w="1732" w:type="dxa"/>
                </w:tcPr>
                <w:p w:rsidR="00951879" w:rsidRDefault="00855B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Педагогтердің IT құзыреттілігін арттыру</w:t>
                  </w:r>
                </w:p>
              </w:tc>
            </w:tr>
            <w:tr w:rsidR="00951879" w:rsidRPr="0029038E" w:rsidTr="00FB7E04">
              <w:trPr>
                <w:trHeight w:val="314"/>
              </w:trPr>
              <w:tc>
                <w:tcPr>
                  <w:tcW w:w="1843" w:type="dxa"/>
                </w:tcPr>
                <w:p w:rsidR="00951879" w:rsidRDefault="00855B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2024-2025 о.ж</w:t>
                  </w:r>
                </w:p>
              </w:tc>
              <w:tc>
                <w:tcPr>
                  <w:tcW w:w="1843"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66</w:t>
                  </w:r>
                </w:p>
              </w:tc>
              <w:tc>
                <w:tcPr>
                  <w:tcW w:w="1843"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1843"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732" w:type="dxa"/>
                </w:tcPr>
                <w:p w:rsidR="00951879" w:rsidRDefault="00951879">
                  <w:pPr>
                    <w:spacing w:after="0" w:line="240" w:lineRule="auto"/>
                    <w:rPr>
                      <w:rFonts w:ascii="Times New Roman" w:hAnsi="Times New Roman" w:cs="Times New Roman"/>
                      <w:sz w:val="28"/>
                      <w:szCs w:val="28"/>
                      <w:lang w:val="kk-KZ"/>
                    </w:rPr>
                  </w:pPr>
                </w:p>
              </w:tc>
            </w:tr>
          </w:tbl>
          <w:p w:rsidR="00951879" w:rsidRDefault="00855BB0">
            <w:pPr>
              <w:spacing w:after="0" w:line="240" w:lineRule="auto"/>
              <w:jc w:val="center"/>
              <w:rPr>
                <w:rFonts w:ascii="Times New Roman" w:hAnsi="Times New Roman" w:cs="Times New Roman"/>
                <w:b/>
                <w:sz w:val="28"/>
                <w:szCs w:val="28"/>
                <w:lang w:val="kk-KZ"/>
              </w:rPr>
            </w:pPr>
            <w:r>
              <w:rPr>
                <w:rFonts w:ascii="Times New Roman" w:hAnsi="Times New Roman" w:cs="Times New Roman"/>
                <w:sz w:val="28"/>
                <w:szCs w:val="28"/>
                <w:lang w:val="kk-KZ"/>
              </w:rPr>
              <w:t>Басшы кадрлардың біліктілік арттыру курсы</w:t>
            </w:r>
          </w:p>
          <w:tbl>
            <w:tblPr>
              <w:tblStyle w:val="aa"/>
              <w:tblW w:w="9104" w:type="dxa"/>
              <w:tblInd w:w="565" w:type="dxa"/>
              <w:tblLayout w:type="fixed"/>
              <w:tblLook w:val="04A0"/>
            </w:tblPr>
            <w:tblGrid>
              <w:gridCol w:w="1603"/>
              <w:gridCol w:w="2225"/>
              <w:gridCol w:w="1602"/>
              <w:gridCol w:w="1985"/>
              <w:gridCol w:w="1689"/>
            </w:tblGrid>
            <w:tr w:rsidR="00951879" w:rsidRPr="0029038E" w:rsidTr="00FB7E04">
              <w:tc>
                <w:tcPr>
                  <w:tcW w:w="160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 жылы</w:t>
                  </w:r>
                </w:p>
              </w:tc>
              <w:tc>
                <w:tcPr>
                  <w:tcW w:w="2225"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 директоры</w:t>
                  </w:r>
                </w:p>
              </w:tc>
              <w:tc>
                <w:tcPr>
                  <w:tcW w:w="1602"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Директордың оқу ісі жөніндегі орынбасары</w:t>
                  </w:r>
                </w:p>
              </w:tc>
              <w:tc>
                <w:tcPr>
                  <w:tcW w:w="1985"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Директордың тәрбие ісі жөніндегі орынбасары</w:t>
                  </w:r>
                </w:p>
              </w:tc>
              <w:tc>
                <w:tcPr>
                  <w:tcW w:w="1689"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Директордың оқу әдістемелік жұмыстар жөніндегі </w:t>
                  </w:r>
                </w:p>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орынбасары</w:t>
                  </w:r>
                </w:p>
              </w:tc>
            </w:tr>
            <w:tr w:rsidR="00951879" w:rsidRPr="005F4A1E" w:rsidTr="00FB7E04">
              <w:trPr>
                <w:trHeight w:val="3609"/>
              </w:trPr>
              <w:tc>
                <w:tcPr>
                  <w:tcW w:w="1603" w:type="dxa"/>
                  <w:tcBorders>
                    <w:bottom w:val="single" w:sz="4" w:space="0" w:color="auto"/>
                  </w:tcBorders>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2022-2023жж.</w:t>
                  </w:r>
                </w:p>
              </w:tc>
              <w:tc>
                <w:tcPr>
                  <w:tcW w:w="2225" w:type="dxa"/>
                  <w:tcBorders>
                    <w:bottom w:val="single" w:sz="4" w:space="0" w:color="auto"/>
                  </w:tcBorders>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Улыкпанова Р.С.</w:t>
                  </w:r>
                </w:p>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«Білім берудегі менеджмент»(16.10-27.10.2023жыл )80сағат</w:t>
                  </w:r>
                </w:p>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 0664164</w:t>
                  </w:r>
                </w:p>
              </w:tc>
              <w:tc>
                <w:tcPr>
                  <w:tcW w:w="1602" w:type="dxa"/>
                  <w:tcBorders>
                    <w:bottom w:val="single" w:sz="4" w:space="0" w:color="auto"/>
                  </w:tcBorders>
                </w:tcPr>
                <w:p w:rsidR="00951879" w:rsidRDefault="00951879">
                  <w:pPr>
                    <w:spacing w:after="0" w:line="240" w:lineRule="auto"/>
                    <w:rPr>
                      <w:rFonts w:ascii="Times New Roman" w:hAnsi="Times New Roman" w:cs="Times New Roman"/>
                      <w:sz w:val="24"/>
                      <w:szCs w:val="24"/>
                      <w:lang w:val="kk-KZ"/>
                    </w:rPr>
                  </w:pPr>
                </w:p>
              </w:tc>
              <w:tc>
                <w:tcPr>
                  <w:tcW w:w="1985" w:type="dxa"/>
                  <w:tcBorders>
                    <w:bottom w:val="single" w:sz="4" w:space="0" w:color="auto"/>
                  </w:tcBorders>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Ғазизова А.С.</w:t>
                  </w:r>
                </w:p>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«Білім берудегі цифрлық трансформациялау жағдайындағы инновациялық менеджмент»</w:t>
                  </w:r>
                </w:p>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(13-24 маусым</w:t>
                  </w:r>
                </w:p>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80 сағат.2022 жыл.</w:t>
                  </w:r>
                </w:p>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№0533968</w:t>
                  </w:r>
                </w:p>
                <w:p w:rsidR="005F4A1E" w:rsidRDefault="005F4A1E">
                  <w:pPr>
                    <w:spacing w:after="0" w:line="240" w:lineRule="auto"/>
                    <w:rPr>
                      <w:rFonts w:ascii="Times New Roman" w:hAnsi="Times New Roman" w:cs="Times New Roman"/>
                      <w:sz w:val="24"/>
                      <w:szCs w:val="24"/>
                      <w:lang w:val="kk-KZ"/>
                    </w:rPr>
                  </w:pPr>
                </w:p>
              </w:tc>
              <w:tc>
                <w:tcPr>
                  <w:tcW w:w="1689" w:type="dxa"/>
                  <w:tcBorders>
                    <w:bottom w:val="single" w:sz="4" w:space="0" w:color="auto"/>
                  </w:tcBorders>
                </w:tcPr>
                <w:p w:rsidR="00951879" w:rsidRDefault="00951879">
                  <w:pPr>
                    <w:spacing w:after="0" w:line="240" w:lineRule="auto"/>
                    <w:rPr>
                      <w:rFonts w:ascii="Times New Roman" w:hAnsi="Times New Roman" w:cs="Times New Roman"/>
                      <w:sz w:val="24"/>
                      <w:szCs w:val="24"/>
                      <w:lang w:val="kk-KZ"/>
                    </w:rPr>
                  </w:pPr>
                </w:p>
              </w:tc>
            </w:tr>
            <w:tr w:rsidR="005F4A1E" w:rsidRPr="005F4A1E" w:rsidTr="00FB7E04">
              <w:trPr>
                <w:trHeight w:val="508"/>
              </w:trPr>
              <w:tc>
                <w:tcPr>
                  <w:tcW w:w="1603" w:type="dxa"/>
                  <w:tcBorders>
                    <w:top w:val="single" w:sz="4" w:space="0" w:color="auto"/>
                    <w:bottom w:val="single" w:sz="4" w:space="0" w:color="auto"/>
                  </w:tcBorders>
                </w:tcPr>
                <w:p w:rsidR="005F4A1E" w:rsidRDefault="005F4A1E" w:rsidP="005F4A1E">
                  <w:pPr>
                    <w:rPr>
                      <w:rFonts w:ascii="Times New Roman" w:hAnsi="Times New Roman" w:cs="Times New Roman"/>
                      <w:sz w:val="24"/>
                      <w:szCs w:val="24"/>
                      <w:lang w:val="kk-KZ"/>
                    </w:rPr>
                  </w:pPr>
                  <w:r>
                    <w:rPr>
                      <w:rFonts w:ascii="Times New Roman" w:hAnsi="Times New Roman" w:cs="Times New Roman"/>
                      <w:sz w:val="24"/>
                      <w:szCs w:val="24"/>
                      <w:lang w:val="kk-KZ"/>
                    </w:rPr>
                    <w:t>2025жыл</w:t>
                  </w:r>
                </w:p>
              </w:tc>
              <w:tc>
                <w:tcPr>
                  <w:tcW w:w="2225" w:type="dxa"/>
                  <w:tcBorders>
                    <w:top w:val="single" w:sz="4" w:space="0" w:color="auto"/>
                    <w:bottom w:val="single" w:sz="4" w:space="0" w:color="auto"/>
                  </w:tcBorders>
                </w:tcPr>
                <w:p w:rsidR="005F4A1E" w:rsidRDefault="00811352" w:rsidP="005F4A1E">
                  <w:pPr>
                    <w:rPr>
                      <w:rFonts w:ascii="Times New Roman" w:hAnsi="Times New Roman" w:cs="Times New Roman"/>
                      <w:sz w:val="24"/>
                      <w:szCs w:val="24"/>
                      <w:lang w:val="kk-KZ"/>
                    </w:rPr>
                  </w:pPr>
                  <w:r>
                    <w:rPr>
                      <w:rFonts w:ascii="Times New Roman" w:hAnsi="Times New Roman" w:cs="Times New Roman"/>
                      <w:sz w:val="24"/>
                      <w:szCs w:val="24"/>
                      <w:lang w:val="kk-KZ"/>
                    </w:rPr>
                    <w:t xml:space="preserve">Жаркынбаева М.Н </w:t>
                  </w:r>
                </w:p>
              </w:tc>
              <w:tc>
                <w:tcPr>
                  <w:tcW w:w="1602" w:type="dxa"/>
                  <w:tcBorders>
                    <w:top w:val="single" w:sz="4" w:space="0" w:color="auto"/>
                    <w:bottom w:val="single" w:sz="4" w:space="0" w:color="auto"/>
                  </w:tcBorders>
                </w:tcPr>
                <w:p w:rsidR="005F4A1E" w:rsidRDefault="0081135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«Білім берудегі менеджиент» (16.06.-27.06.2025жж)80 сағат №0887645</w:t>
                  </w:r>
                </w:p>
              </w:tc>
              <w:tc>
                <w:tcPr>
                  <w:tcW w:w="1985" w:type="dxa"/>
                  <w:tcBorders>
                    <w:top w:val="single" w:sz="4" w:space="0" w:color="auto"/>
                    <w:bottom w:val="single" w:sz="4" w:space="0" w:color="auto"/>
                  </w:tcBorders>
                </w:tcPr>
                <w:p w:rsidR="005F4A1E" w:rsidRDefault="0081135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p>
                <w:p w:rsidR="005F4A1E" w:rsidRDefault="005F4A1E" w:rsidP="005F4A1E">
                  <w:pPr>
                    <w:rPr>
                      <w:rFonts w:ascii="Times New Roman" w:hAnsi="Times New Roman" w:cs="Times New Roman"/>
                      <w:sz w:val="24"/>
                      <w:szCs w:val="24"/>
                      <w:lang w:val="kk-KZ"/>
                    </w:rPr>
                  </w:pPr>
                </w:p>
              </w:tc>
              <w:tc>
                <w:tcPr>
                  <w:tcW w:w="1689" w:type="dxa"/>
                  <w:tcBorders>
                    <w:top w:val="single" w:sz="4" w:space="0" w:color="auto"/>
                    <w:bottom w:val="single" w:sz="4" w:space="0" w:color="auto"/>
                  </w:tcBorders>
                </w:tcPr>
                <w:p w:rsidR="005F4A1E" w:rsidRDefault="005F4A1E">
                  <w:pPr>
                    <w:spacing w:after="0" w:line="240" w:lineRule="auto"/>
                    <w:rPr>
                      <w:rFonts w:ascii="Times New Roman" w:hAnsi="Times New Roman" w:cs="Times New Roman"/>
                      <w:sz w:val="24"/>
                      <w:szCs w:val="24"/>
                      <w:lang w:val="kk-KZ"/>
                    </w:rPr>
                  </w:pPr>
                </w:p>
              </w:tc>
            </w:tr>
            <w:tr w:rsidR="005F4A1E" w:rsidRPr="0029038E" w:rsidTr="00FB7E04">
              <w:trPr>
                <w:trHeight w:val="542"/>
              </w:trPr>
              <w:tc>
                <w:tcPr>
                  <w:tcW w:w="1603" w:type="dxa"/>
                  <w:tcBorders>
                    <w:top w:val="single" w:sz="4" w:space="0" w:color="auto"/>
                  </w:tcBorders>
                </w:tcPr>
                <w:p w:rsidR="005F4A1E" w:rsidRDefault="005F4A1E" w:rsidP="005F4A1E">
                  <w:pPr>
                    <w:rPr>
                      <w:rFonts w:ascii="Times New Roman" w:hAnsi="Times New Roman" w:cs="Times New Roman"/>
                      <w:sz w:val="24"/>
                      <w:szCs w:val="24"/>
                      <w:lang w:val="kk-KZ"/>
                    </w:rPr>
                  </w:pPr>
                  <w:r>
                    <w:rPr>
                      <w:rFonts w:ascii="Times New Roman" w:hAnsi="Times New Roman" w:cs="Times New Roman"/>
                      <w:sz w:val="24"/>
                      <w:szCs w:val="24"/>
                      <w:lang w:val="kk-KZ"/>
                    </w:rPr>
                    <w:t>2025жыл</w:t>
                  </w:r>
                </w:p>
              </w:tc>
              <w:tc>
                <w:tcPr>
                  <w:tcW w:w="2225" w:type="dxa"/>
                  <w:tcBorders>
                    <w:top w:val="single" w:sz="4" w:space="0" w:color="auto"/>
                  </w:tcBorders>
                </w:tcPr>
                <w:p w:rsidR="005F4A1E" w:rsidRDefault="00811352" w:rsidP="005F4A1E">
                  <w:pPr>
                    <w:rPr>
                      <w:rFonts w:ascii="Times New Roman" w:hAnsi="Times New Roman" w:cs="Times New Roman"/>
                      <w:sz w:val="24"/>
                      <w:szCs w:val="24"/>
                      <w:lang w:val="kk-KZ"/>
                    </w:rPr>
                  </w:pPr>
                  <w:r>
                    <w:rPr>
                      <w:rFonts w:ascii="Times New Roman" w:hAnsi="Times New Roman" w:cs="Times New Roman"/>
                      <w:sz w:val="24"/>
                      <w:szCs w:val="24"/>
                      <w:lang w:val="kk-KZ"/>
                    </w:rPr>
                    <w:t>Дәулетқалиқызы Ж</w:t>
                  </w:r>
                </w:p>
              </w:tc>
              <w:tc>
                <w:tcPr>
                  <w:tcW w:w="1602" w:type="dxa"/>
                  <w:tcBorders>
                    <w:top w:val="single" w:sz="4" w:space="0" w:color="auto"/>
                  </w:tcBorders>
                </w:tcPr>
                <w:p w:rsidR="005F4A1E" w:rsidRDefault="0081135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Білім берудегі менеджиент» (16.06.-27.06.2025жж)80 сағат №0887646</w:t>
                  </w:r>
                </w:p>
              </w:tc>
              <w:tc>
                <w:tcPr>
                  <w:tcW w:w="1985" w:type="dxa"/>
                  <w:tcBorders>
                    <w:top w:val="single" w:sz="4" w:space="0" w:color="auto"/>
                  </w:tcBorders>
                </w:tcPr>
                <w:p w:rsidR="005F4A1E" w:rsidRDefault="005F4A1E" w:rsidP="005F4A1E">
                  <w:pPr>
                    <w:rPr>
                      <w:rFonts w:ascii="Times New Roman" w:hAnsi="Times New Roman" w:cs="Times New Roman"/>
                      <w:sz w:val="24"/>
                      <w:szCs w:val="24"/>
                      <w:lang w:val="kk-KZ"/>
                    </w:rPr>
                  </w:pPr>
                </w:p>
              </w:tc>
              <w:tc>
                <w:tcPr>
                  <w:tcW w:w="1689" w:type="dxa"/>
                  <w:tcBorders>
                    <w:top w:val="single" w:sz="4" w:space="0" w:color="auto"/>
                  </w:tcBorders>
                </w:tcPr>
                <w:p w:rsidR="005F4A1E" w:rsidRDefault="005F4A1E">
                  <w:pPr>
                    <w:spacing w:after="0" w:line="240" w:lineRule="auto"/>
                    <w:rPr>
                      <w:rFonts w:ascii="Times New Roman" w:hAnsi="Times New Roman" w:cs="Times New Roman"/>
                      <w:sz w:val="24"/>
                      <w:szCs w:val="24"/>
                      <w:lang w:val="kk-KZ"/>
                    </w:rPr>
                  </w:pPr>
                </w:p>
              </w:tc>
            </w:tr>
          </w:tbl>
          <w:p w:rsidR="00951879" w:rsidRDefault="00951879">
            <w:pPr>
              <w:spacing w:after="0" w:line="240" w:lineRule="auto"/>
              <w:rPr>
                <w:rFonts w:ascii="Times New Roman" w:hAnsi="Times New Roman" w:cs="Times New Roman"/>
                <w:lang w:val="kk-KZ"/>
              </w:rPr>
            </w:pPr>
          </w:p>
          <w:p w:rsidR="005F4A1E" w:rsidRDefault="00855BB0">
            <w:pPr>
              <w:jc w:val="both"/>
              <w:rPr>
                <w:rFonts w:ascii="Times New Roman" w:hAnsi="Times New Roman" w:cs="Times New Roman"/>
                <w:sz w:val="28"/>
                <w:szCs w:val="28"/>
                <w:lang w:val="kk-KZ"/>
              </w:rPr>
            </w:pPr>
            <w:r>
              <w:rPr>
                <w:rFonts w:ascii="Times New Roman" w:hAnsi="Times New Roman" w:cs="Times New Roman"/>
                <w:sz w:val="28"/>
                <w:szCs w:val="28"/>
                <w:lang w:val="kk-KZ"/>
              </w:rPr>
              <w:t>2024-2025 оқу жылы. Қазақстан Республикасы Білім және ғылым министрлігінің 2016 жылғы 27 қаңтардағы №83 бұйрығына өзгерістер мен толықтырулар Қазақстан Республикасының Оқу-ағарту министірінің 2022 жылғы 30 желтоқсандағы №533 бекітілген бұйрығына сәйкес білім беру ұйымдары басшыларының  орынбасарлары- осы қағидалардың 4 – тарауының 2-параграфына сәйкес кезекті аттестаттаудан өткізілген.</w:t>
            </w:r>
          </w:p>
          <w:tbl>
            <w:tblPr>
              <w:tblStyle w:val="aa"/>
              <w:tblW w:w="9964" w:type="dxa"/>
              <w:tblLayout w:type="fixed"/>
              <w:tblLook w:val="04A0"/>
            </w:tblPr>
            <w:tblGrid>
              <w:gridCol w:w="2096"/>
              <w:gridCol w:w="1648"/>
              <w:gridCol w:w="1117"/>
              <w:gridCol w:w="993"/>
              <w:gridCol w:w="2126"/>
              <w:gridCol w:w="1984"/>
            </w:tblGrid>
            <w:tr w:rsidR="00951879">
              <w:tc>
                <w:tcPr>
                  <w:tcW w:w="2096" w:type="dxa"/>
                </w:tcPr>
                <w:p w:rsidR="00951879" w:rsidRDefault="00855BB0" w:rsidP="0081135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Аты</w:t>
                  </w:r>
                  <w:r>
                    <w:rPr>
                      <w:rFonts w:ascii="Times New Roman" w:hAnsi="Times New Roman" w:cs="Times New Roman"/>
                      <w:sz w:val="28"/>
                      <w:szCs w:val="28"/>
                    </w:rPr>
                    <w:t>-ж</w:t>
                  </w:r>
                  <w:r>
                    <w:rPr>
                      <w:rFonts w:ascii="Times New Roman" w:hAnsi="Times New Roman" w:cs="Times New Roman"/>
                      <w:sz w:val="28"/>
                      <w:szCs w:val="28"/>
                      <w:lang w:val="kk-KZ"/>
                    </w:rPr>
                    <w:t>өні,тегі</w:t>
                  </w:r>
                </w:p>
              </w:tc>
              <w:tc>
                <w:tcPr>
                  <w:tcW w:w="1648"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Лауазымы</w:t>
                  </w:r>
                </w:p>
              </w:tc>
              <w:tc>
                <w:tcPr>
                  <w:tcW w:w="1117"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Жалпы еңбек өтілі</w:t>
                  </w:r>
                </w:p>
              </w:tc>
              <w:tc>
                <w:tcPr>
                  <w:tcW w:w="993"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Пед.</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еңбек өтілі</w:t>
                  </w:r>
                </w:p>
              </w:tc>
              <w:tc>
                <w:tcPr>
                  <w:tcW w:w="212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ББҰ басшысының орынбасарлары лауазымындағы еңбек өтілі</w:t>
                  </w:r>
                </w:p>
              </w:tc>
              <w:tc>
                <w:tcPr>
                  <w:tcW w:w="1984"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Санаты</w:t>
                  </w:r>
                </w:p>
              </w:tc>
            </w:tr>
            <w:tr w:rsidR="00951879">
              <w:tc>
                <w:tcPr>
                  <w:tcW w:w="209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Улыкпанова Роза Сауирбаевна</w:t>
                  </w:r>
                </w:p>
              </w:tc>
              <w:tc>
                <w:tcPr>
                  <w:tcW w:w="1648"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w:t>
                  </w:r>
                </w:p>
              </w:tc>
              <w:tc>
                <w:tcPr>
                  <w:tcW w:w="1117"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2</w:t>
                  </w:r>
                  <w:r>
                    <w:rPr>
                      <w:rFonts w:ascii="Times New Roman" w:hAnsi="Times New Roman" w:cs="Times New Roman"/>
                      <w:sz w:val="28"/>
                      <w:szCs w:val="28"/>
                      <w:lang w:val="kk-KZ"/>
                    </w:rPr>
                    <w:t>8</w:t>
                  </w:r>
                </w:p>
              </w:tc>
              <w:tc>
                <w:tcPr>
                  <w:tcW w:w="993"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212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1984"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 шебер»</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№355бұйрық,</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24.12.2021ж</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«Біріншісанатты басшы</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№455бұйрық11.09.2024</w:t>
                  </w:r>
                </w:p>
              </w:tc>
            </w:tr>
            <w:tr w:rsidR="00951879">
              <w:tc>
                <w:tcPr>
                  <w:tcW w:w="209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Дәулетқалиқызы Жайдарман</w:t>
                  </w:r>
                </w:p>
              </w:tc>
              <w:tc>
                <w:tcPr>
                  <w:tcW w:w="1648"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Директордың оқу ісі жөніндегі орынбасары</w:t>
                  </w:r>
                </w:p>
              </w:tc>
              <w:tc>
                <w:tcPr>
                  <w:tcW w:w="1117"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5</w:t>
                  </w:r>
                </w:p>
              </w:tc>
              <w:tc>
                <w:tcPr>
                  <w:tcW w:w="993"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212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4"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 сарапшы»</w:t>
                  </w:r>
                </w:p>
                <w:p w:rsidR="00951879" w:rsidRDefault="00855BB0">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369</w:t>
                  </w:r>
                </w:p>
                <w:p w:rsidR="00951879" w:rsidRDefault="00855BB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11.09.2023</w:t>
                  </w:r>
                </w:p>
              </w:tc>
            </w:tr>
            <w:tr w:rsidR="00951879">
              <w:tc>
                <w:tcPr>
                  <w:tcW w:w="209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Жаркынбаева Майра Нургалиевна</w:t>
                  </w:r>
                </w:p>
              </w:tc>
              <w:tc>
                <w:tcPr>
                  <w:tcW w:w="1648"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Директордың оқу ісі жөніндегі орынбасары</w:t>
                  </w:r>
                </w:p>
              </w:tc>
              <w:tc>
                <w:tcPr>
                  <w:tcW w:w="1117"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c>
                <w:tcPr>
                  <w:tcW w:w="993"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c>
                <w:tcPr>
                  <w:tcW w:w="212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4"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 зерттеуші»</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№78</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2</w:t>
                  </w:r>
                  <w:r>
                    <w:rPr>
                      <w:rFonts w:ascii="Times New Roman" w:hAnsi="Times New Roman" w:cs="Times New Roman"/>
                      <w:sz w:val="28"/>
                      <w:szCs w:val="28"/>
                      <w:lang w:val="kk-KZ"/>
                    </w:rPr>
                    <w:t>6</w:t>
                  </w:r>
                  <w:r>
                    <w:rPr>
                      <w:rFonts w:ascii="Times New Roman" w:hAnsi="Times New Roman" w:cs="Times New Roman"/>
                      <w:sz w:val="28"/>
                      <w:szCs w:val="28"/>
                    </w:rPr>
                    <w:t>.0</w:t>
                  </w:r>
                  <w:r>
                    <w:rPr>
                      <w:rFonts w:ascii="Times New Roman" w:hAnsi="Times New Roman" w:cs="Times New Roman"/>
                      <w:sz w:val="28"/>
                      <w:szCs w:val="28"/>
                      <w:lang w:val="kk-KZ"/>
                    </w:rPr>
                    <w:t>6</w:t>
                  </w:r>
                  <w:r>
                    <w:rPr>
                      <w:rFonts w:ascii="Times New Roman" w:hAnsi="Times New Roman" w:cs="Times New Roman"/>
                      <w:sz w:val="28"/>
                      <w:szCs w:val="28"/>
                    </w:rPr>
                    <w:t>.20</w:t>
                  </w:r>
                  <w:r>
                    <w:rPr>
                      <w:rFonts w:ascii="Times New Roman" w:hAnsi="Times New Roman" w:cs="Times New Roman"/>
                      <w:sz w:val="28"/>
                      <w:szCs w:val="28"/>
                      <w:lang w:val="kk-KZ"/>
                    </w:rPr>
                    <w:t>24(ұзартылған)</w:t>
                  </w:r>
                </w:p>
              </w:tc>
            </w:tr>
            <w:tr w:rsidR="00951879">
              <w:tc>
                <w:tcPr>
                  <w:tcW w:w="209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Бегалина Гулбану Бактияровна</w:t>
                  </w:r>
                </w:p>
              </w:tc>
              <w:tc>
                <w:tcPr>
                  <w:tcW w:w="1648"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Директордың тәрибе ісі жөніндегі орынбасары</w:t>
                  </w:r>
                </w:p>
              </w:tc>
              <w:tc>
                <w:tcPr>
                  <w:tcW w:w="1117"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11,8</w:t>
                  </w:r>
                </w:p>
              </w:tc>
              <w:tc>
                <w:tcPr>
                  <w:tcW w:w="993"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11,8</w:t>
                  </w:r>
                </w:p>
              </w:tc>
              <w:tc>
                <w:tcPr>
                  <w:tcW w:w="212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84"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Педагог-сарапшы  №452 29.08.2024</w:t>
                  </w:r>
                </w:p>
              </w:tc>
            </w:tr>
            <w:tr w:rsidR="00951879">
              <w:tc>
                <w:tcPr>
                  <w:tcW w:w="209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Хамитов Әйтеке Мергенбайұлы</w:t>
                  </w:r>
                </w:p>
              </w:tc>
              <w:tc>
                <w:tcPr>
                  <w:tcW w:w="1648"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Директордың тәрибе ісі жөніндегі орынбасары</w:t>
                  </w:r>
                </w:p>
              </w:tc>
              <w:tc>
                <w:tcPr>
                  <w:tcW w:w="1117"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993"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12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84"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Педагог-сарапшы</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426</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15.12.2022</w:t>
                  </w:r>
                </w:p>
              </w:tc>
            </w:tr>
            <w:tr w:rsidR="00951879" w:rsidRPr="0029038E">
              <w:tc>
                <w:tcPr>
                  <w:tcW w:w="209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Дәулетқалиев Нұрсұлтан Құнанбайұлы</w:t>
                  </w:r>
                </w:p>
              </w:tc>
              <w:tc>
                <w:tcPr>
                  <w:tcW w:w="1648"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Директордың оқу әдістемелік жұмыстар</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жөніндегі орынбасары</w:t>
                  </w:r>
                </w:p>
              </w:tc>
              <w:tc>
                <w:tcPr>
                  <w:tcW w:w="1117"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993"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12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84" w:type="dxa"/>
                </w:tcPr>
                <w:p w:rsidR="00951879" w:rsidRDefault="00855BB0">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«Педагог-зерттеуші»</w:t>
                  </w:r>
                </w:p>
                <w:p w:rsidR="00951879" w:rsidRDefault="00855BB0">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430</w:t>
                  </w:r>
                </w:p>
                <w:p w:rsidR="00951879" w:rsidRDefault="00855BB0">
                  <w:pPr>
                    <w:spacing w:after="0" w:line="240" w:lineRule="auto"/>
                    <w:jc w:val="center"/>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rPr>
                    <w:t>02.09.2024</w:t>
                  </w:r>
                </w:p>
              </w:tc>
            </w:tr>
          </w:tbl>
          <w:p w:rsidR="00951879" w:rsidRDefault="00855BB0">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2024-2025 оқу жылында  педагогтердің біліктілік санатының деңгейін арттыру растау  туралы мәліметтер;</w:t>
            </w:r>
          </w:p>
          <w:p w:rsidR="00951879" w:rsidRDefault="00855BB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Кемінде үш жылда бір рет біліктілік санатының деңгейін арттыру, растау «Мектепке дейінгі тәрбие мен оқытуды, бастауыш,негізгі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w:t>
            </w:r>
            <w:r>
              <w:rPr>
                <w:rFonts w:ascii="Times New Roman" w:hAnsi="Times New Roman" w:cs="Times New Roman"/>
                <w:sz w:val="28"/>
                <w:szCs w:val="28"/>
                <w:lang w:val="kk-KZ"/>
              </w:rPr>
              <w:lastRenderedPageBreak/>
              <w:t>Қазақстан Республикасы Білім және ғылым министрінің 2016 жылғы 27 қаңтарындағы №83 бұйрығына ( Қазақстан Республикасының нормативтік құқықтық актлерді мемлекеттік тіркеудің тізімінде №13317 болып тіркелген) сәйкес жүзеге асырылған.</w:t>
            </w:r>
          </w:p>
          <w:p w:rsidR="00951879" w:rsidRDefault="00855BB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2024-2025  оқу жылында Білім беру жүйесіндегі  біліктілікті арттыру іс шарасы аса қажетті үрдіс. Бұл кәсіби білім беру жүйесінде педагогтардың күрделі еңбек функцияларын атқаруға бағытталған әдет біліктілігін қалыптастыратын қосымша білім беру түрі. Біліктілікті арттыру мақсаты бұдан бұрын алынған кәсіби білімді тереңдету,  мұғалімнің сапалық, іскерлік қасиеттерін жетілдіру және мұғалімнің шығармашылық  бағытта өзін өзі шыңдауына  ықпал ету  болатыны анық. Осы мақсатта Ойыл қазақ орта  мектебінің 2023-2024  оқу жылына жасалған  біліктілікті арттыру  перспективтік жоспары құрылды. Жоспар негізінде  соңғы 2021 жылы курстан өткен  педагогтердің  және 2024-2025  оқу жылында аттестациялаудан өткізілетін педагогтердің жоспар бойынша біліктілік  арттыру курстарынан өткізілетіндігі ескертіліп «Өрлеу» Біліктілікті арттыру ұлттық орталығы» АҚ филиалы Ақтөбе облысы  бойынша  педагогикалық қызметкерлердің біліктілігін арттыру  институтына сұраныс жасалып, педагогтер біліктілік арттыру курсынан өтті. 2024-2025 оқу жылында 29 педагог біліктілікті арттыру курсынан өткізілген.</w:t>
            </w:r>
          </w:p>
          <w:tbl>
            <w:tblPr>
              <w:tblStyle w:val="aa"/>
              <w:tblW w:w="0" w:type="auto"/>
              <w:tblLayout w:type="fixed"/>
              <w:tblLook w:val="04A0"/>
            </w:tblPr>
            <w:tblGrid>
              <w:gridCol w:w="1801"/>
              <w:gridCol w:w="2046"/>
              <w:gridCol w:w="1976"/>
              <w:gridCol w:w="2061"/>
              <w:gridCol w:w="2047"/>
            </w:tblGrid>
            <w:tr w:rsidR="00951879" w:rsidRPr="0029038E">
              <w:trPr>
                <w:trHeight w:val="1210"/>
              </w:trPr>
              <w:tc>
                <w:tcPr>
                  <w:tcW w:w="1801" w:type="dxa"/>
                </w:tcPr>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 жылы</w:t>
                  </w:r>
                </w:p>
              </w:tc>
              <w:tc>
                <w:tcPr>
                  <w:tcW w:w="2046" w:type="dxa"/>
                </w:tcPr>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Барлық педагогтер</w:t>
                  </w:r>
                </w:p>
              </w:tc>
              <w:tc>
                <w:tcPr>
                  <w:tcW w:w="1976" w:type="dxa"/>
                </w:tcPr>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Базалық курс</w:t>
                  </w:r>
                </w:p>
              </w:tc>
              <w:tc>
                <w:tcPr>
                  <w:tcW w:w="2061" w:type="dxa"/>
                </w:tcPr>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Инклюзив бойынша</w:t>
                  </w:r>
                </w:p>
              </w:tc>
              <w:tc>
                <w:tcPr>
                  <w:tcW w:w="2047" w:type="dxa"/>
                </w:tcPr>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Педагогтердің IT құзыреттілігін арттыру</w:t>
                  </w:r>
                </w:p>
              </w:tc>
            </w:tr>
            <w:tr w:rsidR="00951879" w:rsidRPr="0029038E">
              <w:trPr>
                <w:trHeight w:val="300"/>
              </w:trPr>
              <w:tc>
                <w:tcPr>
                  <w:tcW w:w="1801"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2024-2025</w:t>
                  </w:r>
                </w:p>
              </w:tc>
              <w:tc>
                <w:tcPr>
                  <w:tcW w:w="204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66</w:t>
                  </w:r>
                </w:p>
              </w:tc>
              <w:tc>
                <w:tcPr>
                  <w:tcW w:w="197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2061"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047" w:type="dxa"/>
                </w:tcPr>
                <w:p w:rsidR="00951879" w:rsidRDefault="00951879">
                  <w:pPr>
                    <w:spacing w:after="0" w:line="240" w:lineRule="auto"/>
                    <w:jc w:val="center"/>
                    <w:rPr>
                      <w:rFonts w:ascii="Times New Roman" w:hAnsi="Times New Roman" w:cs="Times New Roman"/>
                      <w:sz w:val="28"/>
                      <w:szCs w:val="28"/>
                      <w:lang w:val="kk-KZ"/>
                    </w:rPr>
                  </w:pPr>
                </w:p>
              </w:tc>
            </w:tr>
          </w:tbl>
          <w:p w:rsidR="00FB7E04" w:rsidRDefault="00FB7E04">
            <w:pPr>
              <w:jc w:val="both"/>
              <w:rPr>
                <w:rFonts w:ascii="Times New Roman" w:hAnsi="Times New Roman" w:cs="Times New Roman"/>
                <w:sz w:val="28"/>
                <w:szCs w:val="28"/>
                <w:lang w:val="kk-KZ"/>
              </w:rPr>
            </w:pPr>
          </w:p>
          <w:p w:rsidR="00951879" w:rsidRDefault="00FB7E04">
            <w:pPr>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00855BB0">
              <w:rPr>
                <w:rFonts w:ascii="Times New Roman" w:hAnsi="Times New Roman" w:cs="Times New Roman"/>
                <w:b/>
                <w:bCs/>
                <w:sz w:val="28"/>
                <w:szCs w:val="28"/>
                <w:lang w:val="kk-KZ"/>
              </w:rPr>
              <w:t>Басшы кадрлардың біліктілік арттыру курсы бойынша</w:t>
            </w:r>
          </w:p>
          <w:tbl>
            <w:tblPr>
              <w:tblStyle w:val="aa"/>
              <w:tblW w:w="9815" w:type="dxa"/>
              <w:tblLayout w:type="fixed"/>
              <w:tblLook w:val="04A0"/>
            </w:tblPr>
            <w:tblGrid>
              <w:gridCol w:w="1546"/>
              <w:gridCol w:w="1950"/>
              <w:gridCol w:w="2081"/>
              <w:gridCol w:w="1950"/>
              <w:gridCol w:w="2288"/>
            </w:tblGrid>
            <w:tr w:rsidR="00951879" w:rsidRPr="0029038E">
              <w:tc>
                <w:tcPr>
                  <w:tcW w:w="1546"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Оқу жылы</w:t>
                  </w:r>
                </w:p>
              </w:tc>
              <w:tc>
                <w:tcPr>
                  <w:tcW w:w="1950"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w:t>
                  </w:r>
                </w:p>
              </w:tc>
              <w:tc>
                <w:tcPr>
                  <w:tcW w:w="2081"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Директордың оқу ісі жөніндегі орынбасары</w:t>
                  </w:r>
                </w:p>
              </w:tc>
              <w:tc>
                <w:tcPr>
                  <w:tcW w:w="1950"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Директордың тәрбие ісі жөніндегі орынбасары</w:t>
                  </w:r>
                </w:p>
              </w:tc>
              <w:tc>
                <w:tcPr>
                  <w:tcW w:w="2288"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Директордың оқу әдістемелік жұмыстар жөніндегі</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орынбасары</w:t>
                  </w:r>
                </w:p>
              </w:tc>
            </w:tr>
            <w:tr w:rsidR="00951879" w:rsidRPr="0029038E">
              <w:tc>
                <w:tcPr>
                  <w:tcW w:w="1546" w:type="dxa"/>
                </w:tcPr>
                <w:p w:rsidR="00951879" w:rsidRDefault="00855BB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w:t>
                  </w:r>
                  <w:r>
                    <w:rPr>
                      <w:rFonts w:ascii="Times New Roman" w:hAnsi="Times New Roman" w:cs="Times New Roman"/>
                      <w:sz w:val="28"/>
                      <w:szCs w:val="28"/>
                      <w:lang w:val="kk-KZ"/>
                    </w:rPr>
                    <w:t>4</w:t>
                  </w:r>
                  <w:r>
                    <w:rPr>
                      <w:rFonts w:ascii="Times New Roman" w:hAnsi="Times New Roman" w:cs="Times New Roman"/>
                      <w:sz w:val="28"/>
                      <w:szCs w:val="28"/>
                    </w:rPr>
                    <w:t>-202</w:t>
                  </w:r>
                  <w:r>
                    <w:rPr>
                      <w:rFonts w:ascii="Times New Roman" w:hAnsi="Times New Roman" w:cs="Times New Roman"/>
                      <w:sz w:val="28"/>
                      <w:szCs w:val="28"/>
                      <w:lang w:val="kk-KZ"/>
                    </w:rPr>
                    <w:t xml:space="preserve">5 </w:t>
                  </w:r>
                  <w:r>
                    <w:rPr>
                      <w:rFonts w:ascii="Times New Roman" w:hAnsi="Times New Roman" w:cs="Times New Roman"/>
                      <w:sz w:val="28"/>
                      <w:szCs w:val="28"/>
                    </w:rPr>
                    <w:t>жж.</w:t>
                  </w:r>
                </w:p>
              </w:tc>
              <w:tc>
                <w:tcPr>
                  <w:tcW w:w="1950"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Улыкпанова Р.С.</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"Білім берудегі менеджмент" 16.10-</w:t>
                  </w:r>
                  <w:r>
                    <w:rPr>
                      <w:rFonts w:ascii="Times New Roman" w:hAnsi="Times New Roman" w:cs="Times New Roman"/>
                      <w:sz w:val="28"/>
                      <w:szCs w:val="28"/>
                      <w:lang w:val="kk-KZ"/>
                    </w:rPr>
                    <w:lastRenderedPageBreak/>
                    <w:t>27.10.2023 ж</w:t>
                  </w:r>
                </w:p>
              </w:tc>
              <w:tc>
                <w:tcPr>
                  <w:tcW w:w="2081"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Жаркынбаева Майра Нургалиевна “Басқарудағы менеджмент негіздері” </w:t>
                  </w:r>
                  <w:r>
                    <w:rPr>
                      <w:rFonts w:ascii="Times New Roman" w:hAnsi="Times New Roman" w:cs="Times New Roman"/>
                      <w:sz w:val="28"/>
                      <w:szCs w:val="28"/>
                      <w:lang w:val="kk-KZ"/>
                    </w:rPr>
                    <w:lastRenderedPageBreak/>
                    <w:t>13.05-24.05.2024 ж</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Дәулетқалиқызы Жайдарман “Басқарудағы менеджмент негіздері” 13.05-24.05.2024 ж</w:t>
                  </w:r>
                </w:p>
              </w:tc>
              <w:tc>
                <w:tcPr>
                  <w:tcW w:w="1950"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Бегалина Гулбану Бактияровна</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“Басқарудағы менеджмент негіздері” </w:t>
                  </w:r>
                  <w:r>
                    <w:rPr>
                      <w:rFonts w:ascii="Times New Roman" w:hAnsi="Times New Roman" w:cs="Times New Roman"/>
                      <w:sz w:val="28"/>
                      <w:szCs w:val="28"/>
                      <w:lang w:val="kk-KZ"/>
                    </w:rPr>
                    <w:lastRenderedPageBreak/>
                    <w:t>13.05-24.05.2024 ж</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Хамитов Әйтеке Мергенбайұлы</w:t>
                  </w:r>
                </w:p>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“Басқарудағы менеджмент негіздері” 13.05-24.05.2024 ж</w:t>
                  </w:r>
                </w:p>
              </w:tc>
              <w:tc>
                <w:tcPr>
                  <w:tcW w:w="2288" w:type="dxa"/>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Дәулетқалиев Нұрсұлтан Құнанбайұлы “Басқарудағы менеджмент негіздері” 13.05-</w:t>
                  </w:r>
                  <w:r>
                    <w:rPr>
                      <w:rFonts w:ascii="Times New Roman" w:hAnsi="Times New Roman" w:cs="Times New Roman"/>
                      <w:sz w:val="28"/>
                      <w:szCs w:val="28"/>
                      <w:lang w:val="kk-KZ"/>
                    </w:rPr>
                    <w:lastRenderedPageBreak/>
                    <w:t>24.05.2024 ж</w:t>
                  </w:r>
                </w:p>
              </w:tc>
            </w:tr>
          </w:tbl>
          <w:p w:rsidR="00951879" w:rsidRDefault="00951879">
            <w:pPr>
              <w:spacing w:after="0" w:line="240" w:lineRule="auto"/>
              <w:rPr>
                <w:rFonts w:ascii="Times New Roman" w:hAnsi="Times New Roman" w:cs="Times New Roman"/>
                <w:b/>
                <w:i/>
                <w:sz w:val="28"/>
                <w:szCs w:val="28"/>
                <w:lang w:val="kk-KZ"/>
              </w:rPr>
            </w:pPr>
          </w:p>
        </w:tc>
      </w:tr>
      <w:tr w:rsidR="00951879" w:rsidRPr="0029038E">
        <w:trPr>
          <w:trHeight w:val="557"/>
        </w:trPr>
        <w:tc>
          <w:tcPr>
            <w:tcW w:w="10786" w:type="dxa"/>
            <w:gridSpan w:val="2"/>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3.Білім алушылар контингенті. Білім алушылар контингентінің сандық құрамы: </w:t>
            </w:r>
          </w:p>
          <w:p w:rsidR="00951879" w:rsidRDefault="00951879">
            <w:pPr>
              <w:spacing w:after="0" w:line="240" w:lineRule="auto"/>
              <w:jc w:val="center"/>
              <w:rPr>
                <w:rFonts w:ascii="Times New Roman" w:hAnsi="Times New Roman" w:cs="Times New Roman"/>
                <w:b/>
                <w:sz w:val="28"/>
                <w:szCs w:val="28"/>
                <w:lang w:val="kk-KZ"/>
              </w:rPr>
            </w:pPr>
          </w:p>
        </w:tc>
      </w:tr>
      <w:tr w:rsidR="00951879" w:rsidRPr="0029038E">
        <w:trPr>
          <w:trHeight w:val="557"/>
        </w:trPr>
        <w:tc>
          <w:tcPr>
            <w:tcW w:w="708" w:type="dxa"/>
          </w:tcPr>
          <w:p w:rsidR="00951879" w:rsidRDefault="00855BB0">
            <w:pPr>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3.1</w:t>
            </w: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855BB0">
            <w:pPr>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3.2</w:t>
            </w: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951879">
            <w:pPr>
              <w:spacing w:after="0" w:line="240" w:lineRule="auto"/>
              <w:jc w:val="both"/>
              <w:rPr>
                <w:rFonts w:ascii="Times New Roman" w:hAnsi="Times New Roman" w:cs="Times New Roman"/>
                <w:b/>
                <w:i/>
                <w:sz w:val="28"/>
                <w:szCs w:val="28"/>
                <w:lang w:val="kk-KZ"/>
              </w:rPr>
            </w:pPr>
          </w:p>
          <w:p w:rsidR="00951879" w:rsidRDefault="00855BB0">
            <w:pPr>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3.3</w:t>
            </w:r>
          </w:p>
        </w:tc>
        <w:tc>
          <w:tcPr>
            <w:tcW w:w="10078" w:type="dxa"/>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деңгейлер бойынша оның ішінде қажеттіліктері бар білім алушылар контингенті туралы мәліметтер;</w:t>
            </w:r>
          </w:p>
          <w:p w:rsidR="005F4A1E" w:rsidRDefault="005F4A1E">
            <w:pPr>
              <w:spacing w:after="0" w:line="240" w:lineRule="auto"/>
              <w:jc w:val="both"/>
              <w:rPr>
                <w:rFonts w:ascii="Times New Roman" w:hAnsi="Times New Roman" w:cs="Times New Roman"/>
                <w:b/>
                <w:sz w:val="28"/>
                <w:szCs w:val="28"/>
                <w:lang w:val="kk-KZ"/>
              </w:rPr>
            </w:pPr>
          </w:p>
          <w:tbl>
            <w:tblPr>
              <w:tblStyle w:val="aa"/>
              <w:tblW w:w="0" w:type="auto"/>
              <w:tblLayout w:type="fixed"/>
              <w:tblLook w:val="04A0"/>
            </w:tblPr>
            <w:tblGrid>
              <w:gridCol w:w="471"/>
              <w:gridCol w:w="2264"/>
              <w:gridCol w:w="1547"/>
              <w:gridCol w:w="2268"/>
              <w:gridCol w:w="2835"/>
            </w:tblGrid>
            <w:tr w:rsidR="005F4A1E" w:rsidRPr="0029038E" w:rsidTr="00FB7E04">
              <w:trPr>
                <w:trHeight w:val="358"/>
              </w:trPr>
              <w:tc>
                <w:tcPr>
                  <w:tcW w:w="471" w:type="dxa"/>
                  <w:vMerge w:val="restart"/>
                  <w:tcBorders>
                    <w:right w:val="single" w:sz="4" w:space="0" w:color="auto"/>
                  </w:tcBorders>
                </w:tcPr>
                <w:p w:rsidR="005F4A1E" w:rsidRDefault="005F4A1E">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w:t>
                  </w:r>
                </w:p>
              </w:tc>
              <w:tc>
                <w:tcPr>
                  <w:tcW w:w="2264" w:type="dxa"/>
                  <w:vMerge w:val="restart"/>
                  <w:tcBorders>
                    <w:left w:val="single" w:sz="4" w:space="0" w:color="auto"/>
                  </w:tcBorders>
                </w:tcPr>
                <w:p w:rsidR="005F4A1E" w:rsidRDefault="005F4A1E">
                  <w:pPr>
                    <w:spacing w:after="0"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Контингенттің құрылымы</w:t>
                  </w:r>
                </w:p>
              </w:tc>
              <w:tc>
                <w:tcPr>
                  <w:tcW w:w="6650" w:type="dxa"/>
                  <w:gridSpan w:val="3"/>
                  <w:tcBorders>
                    <w:bottom w:val="single" w:sz="4" w:space="0" w:color="auto"/>
                  </w:tcBorders>
                </w:tcPr>
                <w:p w:rsidR="005F4A1E" w:rsidRDefault="005F4A1E">
                  <w:pPr>
                    <w:spacing w:after="0"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2024-2025</w:t>
                  </w:r>
                </w:p>
              </w:tc>
            </w:tr>
            <w:tr w:rsidR="005F4A1E" w:rsidRPr="0029038E" w:rsidTr="00FB7E04">
              <w:trPr>
                <w:trHeight w:val="387"/>
              </w:trPr>
              <w:tc>
                <w:tcPr>
                  <w:tcW w:w="471" w:type="dxa"/>
                  <w:vMerge/>
                  <w:tcBorders>
                    <w:bottom w:val="single" w:sz="4" w:space="0" w:color="auto"/>
                    <w:right w:val="single" w:sz="4" w:space="0" w:color="auto"/>
                  </w:tcBorders>
                </w:tcPr>
                <w:p w:rsidR="005F4A1E" w:rsidRDefault="005F4A1E">
                  <w:pPr>
                    <w:spacing w:after="0" w:line="240" w:lineRule="auto"/>
                    <w:jc w:val="both"/>
                    <w:rPr>
                      <w:rFonts w:ascii="Times New Roman" w:hAnsi="Times New Roman" w:cs="Times New Roman"/>
                      <w:b/>
                      <w:sz w:val="24"/>
                      <w:szCs w:val="28"/>
                      <w:lang w:val="kk-KZ"/>
                    </w:rPr>
                  </w:pPr>
                </w:p>
              </w:tc>
              <w:tc>
                <w:tcPr>
                  <w:tcW w:w="2264" w:type="dxa"/>
                  <w:vMerge/>
                  <w:tcBorders>
                    <w:left w:val="single" w:sz="4" w:space="0" w:color="auto"/>
                    <w:bottom w:val="single" w:sz="4" w:space="0" w:color="auto"/>
                  </w:tcBorders>
                </w:tcPr>
                <w:p w:rsidR="005F4A1E" w:rsidRDefault="005F4A1E">
                  <w:pPr>
                    <w:spacing w:after="0" w:line="240" w:lineRule="auto"/>
                    <w:jc w:val="both"/>
                    <w:rPr>
                      <w:rFonts w:ascii="Times New Roman" w:hAnsi="Times New Roman" w:cs="Times New Roman"/>
                      <w:b/>
                      <w:sz w:val="24"/>
                      <w:szCs w:val="28"/>
                      <w:lang w:val="kk-KZ"/>
                    </w:rPr>
                  </w:pPr>
                </w:p>
              </w:tc>
              <w:tc>
                <w:tcPr>
                  <w:tcW w:w="1547" w:type="dxa"/>
                  <w:tcBorders>
                    <w:top w:val="single" w:sz="4" w:space="0" w:color="auto"/>
                    <w:bottom w:val="single" w:sz="4" w:space="0" w:color="auto"/>
                    <w:right w:val="single" w:sz="4" w:space="0" w:color="auto"/>
                  </w:tcBorders>
                </w:tcPr>
                <w:p w:rsidR="005F4A1E" w:rsidRDefault="005F4A1E">
                  <w:pPr>
                    <w:spacing w:after="0" w:line="240" w:lineRule="auto"/>
                    <w:rPr>
                      <w:rFonts w:ascii="Times New Roman" w:hAnsi="Times New Roman" w:cs="Times New Roman"/>
                      <w:b/>
                      <w:sz w:val="24"/>
                      <w:szCs w:val="28"/>
                      <w:lang w:val="kk-KZ"/>
                    </w:rPr>
                  </w:pPr>
                  <w:r>
                    <w:rPr>
                      <w:rFonts w:ascii="Times New Roman" w:hAnsi="Times New Roman" w:cs="Times New Roman"/>
                      <w:b/>
                      <w:szCs w:val="28"/>
                      <w:lang w:val="kk-KZ"/>
                    </w:rPr>
                    <w:t>жалпы сынып саны</w:t>
                  </w:r>
                </w:p>
              </w:tc>
              <w:tc>
                <w:tcPr>
                  <w:tcW w:w="2268" w:type="dxa"/>
                  <w:tcBorders>
                    <w:top w:val="single" w:sz="4" w:space="0" w:color="auto"/>
                    <w:bottom w:val="single" w:sz="4" w:space="0" w:color="auto"/>
                    <w:right w:val="single" w:sz="4" w:space="0" w:color="auto"/>
                  </w:tcBorders>
                </w:tcPr>
                <w:p w:rsidR="005F4A1E" w:rsidRDefault="005F4A1E">
                  <w:pPr>
                    <w:spacing w:after="0" w:line="240" w:lineRule="auto"/>
                    <w:rPr>
                      <w:rFonts w:ascii="Times New Roman" w:hAnsi="Times New Roman" w:cs="Times New Roman"/>
                      <w:b/>
                      <w:sz w:val="24"/>
                      <w:szCs w:val="28"/>
                      <w:lang w:val="kk-KZ"/>
                    </w:rPr>
                  </w:pPr>
                  <w:r>
                    <w:rPr>
                      <w:rFonts w:ascii="Times New Roman" w:hAnsi="Times New Roman" w:cs="Times New Roman"/>
                      <w:b/>
                      <w:szCs w:val="28"/>
                      <w:lang w:val="kk-KZ"/>
                    </w:rPr>
                    <w:t>жалпы сынып саны</w:t>
                  </w:r>
                </w:p>
              </w:tc>
              <w:tc>
                <w:tcPr>
                  <w:tcW w:w="2835" w:type="dxa"/>
                  <w:tcBorders>
                    <w:top w:val="single" w:sz="4" w:space="0" w:color="auto"/>
                    <w:left w:val="single" w:sz="4" w:space="0" w:color="auto"/>
                    <w:bottom w:val="single" w:sz="4" w:space="0" w:color="auto"/>
                  </w:tcBorders>
                </w:tcPr>
                <w:p w:rsidR="005F4A1E" w:rsidRDefault="005F4A1E">
                  <w:pPr>
                    <w:spacing w:after="0" w:line="240" w:lineRule="auto"/>
                    <w:rPr>
                      <w:rFonts w:ascii="Times New Roman" w:hAnsi="Times New Roman" w:cs="Times New Roman"/>
                      <w:b/>
                      <w:sz w:val="24"/>
                      <w:szCs w:val="28"/>
                      <w:lang w:val="kk-KZ"/>
                    </w:rPr>
                  </w:pPr>
                  <w:r>
                    <w:rPr>
                      <w:rFonts w:ascii="Times New Roman" w:hAnsi="Times New Roman" w:cs="Times New Roman"/>
                      <w:b/>
                      <w:sz w:val="24"/>
                      <w:szCs w:val="28"/>
                      <w:lang w:val="kk-KZ"/>
                    </w:rPr>
                    <w:t>Оқушы лар саны</w:t>
                  </w:r>
                </w:p>
              </w:tc>
            </w:tr>
            <w:tr w:rsidR="005F4A1E" w:rsidRPr="0029038E" w:rsidTr="00FB7E04">
              <w:trPr>
                <w:trHeight w:val="462"/>
              </w:trPr>
              <w:tc>
                <w:tcPr>
                  <w:tcW w:w="471" w:type="dxa"/>
                  <w:tcBorders>
                    <w:top w:val="single" w:sz="4" w:space="0" w:color="auto"/>
                    <w:right w:val="single" w:sz="4" w:space="0" w:color="auto"/>
                  </w:tcBorders>
                </w:tcPr>
                <w:p w:rsidR="005F4A1E" w:rsidRDefault="005F4A1E">
                  <w:pPr>
                    <w:spacing w:after="0"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264" w:type="dxa"/>
                  <w:tcBorders>
                    <w:top w:val="single" w:sz="4" w:space="0" w:color="auto"/>
                    <w:left w:val="single" w:sz="4" w:space="0" w:color="auto"/>
                  </w:tcBorders>
                </w:tcPr>
                <w:p w:rsidR="005F4A1E" w:rsidRDefault="005F4A1E">
                  <w:pPr>
                    <w:spacing w:after="0"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Ойыл қазақ орта мектебі</w:t>
                  </w:r>
                </w:p>
              </w:tc>
              <w:tc>
                <w:tcPr>
                  <w:tcW w:w="1547" w:type="dxa"/>
                  <w:tcBorders>
                    <w:top w:val="single" w:sz="4" w:space="0" w:color="auto"/>
                    <w:right w:val="single" w:sz="4" w:space="0" w:color="auto"/>
                  </w:tcBorders>
                </w:tcPr>
                <w:p w:rsidR="005F4A1E" w:rsidRDefault="005F4A1E">
                  <w:pPr>
                    <w:spacing w:after="0"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23</w:t>
                  </w:r>
                </w:p>
              </w:tc>
              <w:tc>
                <w:tcPr>
                  <w:tcW w:w="2268" w:type="dxa"/>
                  <w:tcBorders>
                    <w:top w:val="single" w:sz="4" w:space="0" w:color="auto"/>
                    <w:right w:val="single" w:sz="4" w:space="0" w:color="auto"/>
                  </w:tcBorders>
                </w:tcPr>
                <w:p w:rsidR="005F4A1E" w:rsidRDefault="005F4A1E">
                  <w:pPr>
                    <w:spacing w:after="0"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23</w:t>
                  </w:r>
                </w:p>
              </w:tc>
              <w:tc>
                <w:tcPr>
                  <w:tcW w:w="2835" w:type="dxa"/>
                  <w:tcBorders>
                    <w:top w:val="single" w:sz="4" w:space="0" w:color="auto"/>
                    <w:left w:val="single" w:sz="4" w:space="0" w:color="auto"/>
                  </w:tcBorders>
                </w:tcPr>
                <w:p w:rsidR="005F4A1E" w:rsidRDefault="005F4A1E">
                  <w:pPr>
                    <w:spacing w:after="0"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453</w:t>
                  </w:r>
                </w:p>
              </w:tc>
            </w:tr>
          </w:tbl>
          <w:p w:rsidR="00951879" w:rsidRDefault="00951879">
            <w:pPr>
              <w:spacing w:after="0" w:line="240" w:lineRule="auto"/>
              <w:jc w:val="both"/>
              <w:rPr>
                <w:rFonts w:ascii="Times New Roman" w:hAnsi="Times New Roman" w:cs="Times New Roman"/>
                <w:sz w:val="28"/>
                <w:szCs w:val="28"/>
                <w:lang w:val="kk-KZ"/>
              </w:rPr>
            </w:pPr>
          </w:p>
          <w:p w:rsidR="00951879" w:rsidRDefault="00855BB0">
            <w:pPr>
              <w:pStyle w:val="ab"/>
              <w:spacing w:after="0" w:line="240" w:lineRule="auto"/>
              <w:ind w:left="17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Ойыл қазақ орта мектебіне жылма-жыл білім алушылардың келуі  тұрақты. Мектепке қабылданатын білім алушылар Қазақстан Республткасы Білім және ғылым министрінің 2018 жылғы 12 қазандағы №564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негізінде жүзеге асырылады және Қазақстан Республикасы Білім және ғылым министрінің 2016 жылғы 28 қаңтардағы №93 бұйрығымен (2.11.2018ж №611 өзгерісімен) бекітілген білім беру қызметтерін көрсетудің үлгілік шартына сәйкес білім беру қызметтерін көрсету үшін білім алушылардың ата-аналарымен немесе өзге де заңды өкілдерімен шарт жасалып отырған. </w:t>
            </w:r>
          </w:p>
          <w:p w:rsidR="00951879" w:rsidRDefault="00855BB0">
            <w:pPr>
              <w:pStyle w:val="ab"/>
              <w:spacing w:after="0" w:line="240" w:lineRule="auto"/>
              <w:ind w:left="17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«Ойыл қазақ орта мектебі» КММ-не қабылданатын оқушылардың ата-аналарын, оқушыларды ішкі тәртіп ережесімен, жарғысымен және білім беру процесін ұйымдастыруды регламенттейтін құжаттармен таныстырып отырған. Медициналық картасы талап етіліп, алфавиттік кітапқа тіркелгендігі туралы нөмірлері уақытылы берілген. </w:t>
            </w:r>
          </w:p>
          <w:p w:rsidR="00951879" w:rsidRDefault="00855BB0">
            <w:pPr>
              <w:pStyle w:val="ab"/>
              <w:spacing w:after="0" w:line="240" w:lineRule="auto"/>
              <w:ind w:left="17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Деңгейлер  бойынша, оның ішінде ерекше білім беру қажеттіліктері бар білім алушылар контингенті туралы мәліметтерге тоқталсақ, мектепте ерекше білім беру қажеттілігі бар білім алушы бастауыш сыныптарда, негізгі білім беру сыныптарында 2024-2025 оқу жылы 15  білім алушы және денсаулығына байланысты үйден тегін оқытылатын  7 оқушы  тіркелген.</w:t>
            </w:r>
          </w:p>
          <w:p w:rsidR="00E3403F" w:rsidRDefault="00855BB0" w:rsidP="00E3403F">
            <w:pPr>
              <w:pStyle w:val="ab"/>
              <w:spacing w:after="0" w:line="240" w:lineRule="auto"/>
              <w:ind w:left="175"/>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ПМПК қорытындысының нәтижесінде білім алушыларға берілген ұсыныстар негізінде білім алған. Білім алушыларға уақытылы жағдай жасалған. Үйден оқитын оқушыларға бұйрықпен бекітіліп мұғалімдер тағайындалған. Ата-аналармен келісілген сабақ кестелері бар. </w:t>
            </w:r>
          </w:p>
          <w:p w:rsidR="00951879" w:rsidRDefault="00855BB0">
            <w:pPr>
              <w:pStyle w:val="ab"/>
              <w:spacing w:after="0" w:line="240" w:lineRule="auto"/>
              <w:ind w:left="175"/>
              <w:jc w:val="both"/>
              <w:rPr>
                <w:rFonts w:ascii="Times New Roman" w:hAnsi="Times New Roman" w:cs="Times New Roman"/>
                <w:sz w:val="28"/>
                <w:szCs w:val="28"/>
                <w:lang w:val="kk-KZ"/>
              </w:rPr>
            </w:pPr>
            <w:r w:rsidRPr="00E3403F">
              <w:rPr>
                <w:rFonts w:ascii="Times New Roman" w:hAnsi="Times New Roman" w:cs="Times New Roman"/>
                <w:b/>
                <w:sz w:val="28"/>
                <w:szCs w:val="28"/>
                <w:lang w:val="kk-KZ"/>
              </w:rPr>
              <w:t xml:space="preserve">2024-2025 оқу жылында </w:t>
            </w:r>
            <w:r>
              <w:rPr>
                <w:rFonts w:ascii="Times New Roman" w:hAnsi="Times New Roman" w:cs="Times New Roman"/>
                <w:sz w:val="28"/>
                <w:szCs w:val="28"/>
                <w:lang w:val="kk-KZ"/>
              </w:rPr>
              <w:t xml:space="preserve">23 класс комплектіде 453 білім алушылар контингентін құрады. Әр класс- комплектіге 20  білім алушыдан келіп ,сынып толымдылығына қойылатын талаптар сақталған. </w:t>
            </w:r>
          </w:p>
          <w:p w:rsidR="00951879" w:rsidRDefault="00855BB0">
            <w:pPr>
              <w:pStyle w:val="ab"/>
              <w:spacing w:after="0" w:line="240" w:lineRule="auto"/>
              <w:ind w:left="175"/>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Мектепке қабылдау және мектептен мектепке ауысу үдерісі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№564 бұйрығы негізінде жүзеге асырылады. </w:t>
            </w:r>
          </w:p>
          <w:p w:rsidR="00951879" w:rsidRDefault="00855BB0">
            <w:pPr>
              <w:pStyle w:val="ab"/>
              <w:spacing w:after="0" w:line="240" w:lineRule="auto"/>
              <w:ind w:left="175"/>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Ойыл қазақ орта мектебі бойынша</w:t>
            </w:r>
          </w:p>
          <w:p w:rsidR="00951879" w:rsidRDefault="00E3403F">
            <w:pPr>
              <w:pStyle w:val="ab"/>
              <w:spacing w:after="0" w:line="240" w:lineRule="auto"/>
              <w:ind w:left="175"/>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2024</w:t>
            </w:r>
            <w:r w:rsidR="00855BB0">
              <w:rPr>
                <w:rFonts w:ascii="Times New Roman" w:hAnsi="Times New Roman" w:cs="Times New Roman"/>
                <w:b/>
                <w:bCs/>
                <w:sz w:val="28"/>
                <w:szCs w:val="28"/>
                <w:lang w:val="kk-KZ"/>
              </w:rPr>
              <w:t>-2025 оқу жылындағы контингент қозғалысы</w:t>
            </w:r>
          </w:p>
          <w:tbl>
            <w:tblPr>
              <w:tblStyle w:val="aa"/>
              <w:tblW w:w="9655" w:type="dxa"/>
              <w:tblInd w:w="175" w:type="dxa"/>
              <w:tblLayout w:type="fixed"/>
              <w:tblLook w:val="04A0"/>
            </w:tblPr>
            <w:tblGrid>
              <w:gridCol w:w="1241"/>
              <w:gridCol w:w="752"/>
              <w:gridCol w:w="859"/>
              <w:gridCol w:w="884"/>
              <w:gridCol w:w="934"/>
              <w:gridCol w:w="775"/>
              <w:gridCol w:w="870"/>
              <w:gridCol w:w="806"/>
              <w:gridCol w:w="947"/>
              <w:gridCol w:w="1587"/>
            </w:tblGrid>
            <w:tr w:rsidR="00951879" w:rsidRPr="0029038E">
              <w:trPr>
                <w:trHeight w:val="420"/>
              </w:trPr>
              <w:tc>
                <w:tcPr>
                  <w:tcW w:w="1241" w:type="dxa"/>
                  <w:vMerge w:val="restart"/>
                  <w:tcBorders>
                    <w:right w:val="single" w:sz="4" w:space="0" w:color="auto"/>
                  </w:tcBorders>
                </w:tcPr>
                <w:p w:rsidR="00951879" w:rsidRDefault="00855BB0">
                  <w:pPr>
                    <w:pStyle w:val="ab"/>
                    <w:spacing w:after="0" w:line="240" w:lineRule="auto"/>
                    <w:ind w:left="0"/>
                    <w:jc w:val="center"/>
                    <w:rPr>
                      <w:rFonts w:ascii="Times New Roman" w:hAnsi="Times New Roman" w:cs="Times New Roman"/>
                      <w:sz w:val="24"/>
                      <w:szCs w:val="28"/>
                      <w:lang w:val="kk-KZ"/>
                    </w:rPr>
                  </w:pPr>
                  <w:r>
                    <w:rPr>
                      <w:rFonts w:ascii="Times New Roman" w:hAnsi="Times New Roman" w:cs="Times New Roman"/>
                      <w:sz w:val="24"/>
                      <w:szCs w:val="28"/>
                      <w:lang w:val="kk-KZ"/>
                    </w:rPr>
                    <w:t>Оқу жылдары бойынша</w:t>
                  </w:r>
                </w:p>
              </w:tc>
              <w:tc>
                <w:tcPr>
                  <w:tcW w:w="1611" w:type="dxa"/>
                  <w:gridSpan w:val="2"/>
                  <w:tcBorders>
                    <w:left w:val="single" w:sz="4" w:space="0" w:color="auto"/>
                    <w:bottom w:val="single" w:sz="4" w:space="0" w:color="auto"/>
                  </w:tcBorders>
                </w:tcPr>
                <w:p w:rsidR="00951879" w:rsidRDefault="00855BB0">
                  <w:pPr>
                    <w:pStyle w:val="ab"/>
                    <w:spacing w:after="0" w:line="240" w:lineRule="auto"/>
                    <w:ind w:left="0"/>
                    <w:rPr>
                      <w:rFonts w:ascii="Times New Roman" w:hAnsi="Times New Roman" w:cs="Times New Roman"/>
                      <w:sz w:val="24"/>
                      <w:szCs w:val="28"/>
                      <w:lang w:val="kk-KZ"/>
                    </w:rPr>
                  </w:pPr>
                  <w:r>
                    <w:rPr>
                      <w:rFonts w:ascii="Times New Roman" w:hAnsi="Times New Roman" w:cs="Times New Roman"/>
                      <w:sz w:val="24"/>
                      <w:szCs w:val="28"/>
                      <w:lang w:val="kk-KZ"/>
                    </w:rPr>
                    <w:t>Барлығы</w:t>
                  </w:r>
                </w:p>
              </w:tc>
              <w:tc>
                <w:tcPr>
                  <w:tcW w:w="1818" w:type="dxa"/>
                  <w:gridSpan w:val="2"/>
                  <w:tcBorders>
                    <w:bottom w:val="single" w:sz="4" w:space="0" w:color="auto"/>
                  </w:tcBorders>
                </w:tcPr>
                <w:p w:rsidR="00951879" w:rsidRDefault="00855BB0">
                  <w:pPr>
                    <w:pStyle w:val="ab"/>
                    <w:spacing w:after="0" w:line="240" w:lineRule="auto"/>
                    <w:ind w:left="0"/>
                    <w:rPr>
                      <w:rFonts w:ascii="Times New Roman" w:hAnsi="Times New Roman" w:cs="Times New Roman"/>
                      <w:sz w:val="24"/>
                      <w:szCs w:val="28"/>
                      <w:lang w:val="kk-KZ"/>
                    </w:rPr>
                  </w:pPr>
                  <w:r>
                    <w:rPr>
                      <w:rFonts w:ascii="Times New Roman" w:hAnsi="Times New Roman" w:cs="Times New Roman"/>
                      <w:sz w:val="24"/>
                      <w:szCs w:val="28"/>
                      <w:lang w:val="kk-KZ"/>
                    </w:rPr>
                    <w:t>1-4 сыныптар</w:t>
                  </w:r>
                </w:p>
              </w:tc>
              <w:tc>
                <w:tcPr>
                  <w:tcW w:w="1645" w:type="dxa"/>
                  <w:gridSpan w:val="2"/>
                  <w:tcBorders>
                    <w:bottom w:val="single" w:sz="4" w:space="0" w:color="auto"/>
                    <w:right w:val="single" w:sz="4" w:space="0" w:color="auto"/>
                  </w:tcBorders>
                </w:tcPr>
                <w:p w:rsidR="00951879" w:rsidRDefault="00855BB0">
                  <w:pPr>
                    <w:pStyle w:val="ab"/>
                    <w:spacing w:after="0" w:line="240" w:lineRule="auto"/>
                    <w:ind w:left="0"/>
                    <w:rPr>
                      <w:rFonts w:ascii="Times New Roman" w:hAnsi="Times New Roman" w:cs="Times New Roman"/>
                      <w:sz w:val="24"/>
                      <w:szCs w:val="28"/>
                      <w:lang w:val="kk-KZ"/>
                    </w:rPr>
                  </w:pPr>
                  <w:r>
                    <w:rPr>
                      <w:rFonts w:ascii="Times New Roman" w:hAnsi="Times New Roman" w:cs="Times New Roman"/>
                      <w:sz w:val="24"/>
                      <w:szCs w:val="28"/>
                      <w:lang w:val="kk-KZ"/>
                    </w:rPr>
                    <w:t>5-9 сыныптар</w:t>
                  </w:r>
                </w:p>
              </w:tc>
              <w:tc>
                <w:tcPr>
                  <w:tcW w:w="1753" w:type="dxa"/>
                  <w:gridSpan w:val="2"/>
                  <w:tcBorders>
                    <w:left w:val="single" w:sz="4" w:space="0" w:color="auto"/>
                    <w:bottom w:val="single" w:sz="4" w:space="0" w:color="auto"/>
                    <w:right w:val="single" w:sz="4" w:space="0" w:color="auto"/>
                  </w:tcBorders>
                </w:tcPr>
                <w:p w:rsidR="00951879" w:rsidRDefault="00855BB0">
                  <w:pPr>
                    <w:pStyle w:val="ab"/>
                    <w:spacing w:after="0" w:line="240" w:lineRule="auto"/>
                    <w:ind w:left="0"/>
                    <w:rPr>
                      <w:rFonts w:ascii="Times New Roman" w:hAnsi="Times New Roman" w:cs="Times New Roman"/>
                      <w:sz w:val="24"/>
                      <w:szCs w:val="28"/>
                      <w:lang w:val="kk-KZ"/>
                    </w:rPr>
                  </w:pPr>
                  <w:r>
                    <w:rPr>
                      <w:rFonts w:ascii="Times New Roman" w:hAnsi="Times New Roman" w:cs="Times New Roman"/>
                      <w:sz w:val="24"/>
                      <w:szCs w:val="28"/>
                      <w:lang w:val="kk-KZ"/>
                    </w:rPr>
                    <w:t xml:space="preserve">10-11 сыныптар </w:t>
                  </w:r>
                </w:p>
              </w:tc>
              <w:tc>
                <w:tcPr>
                  <w:tcW w:w="1587" w:type="dxa"/>
                  <w:tcBorders>
                    <w:left w:val="single" w:sz="4" w:space="0" w:color="auto"/>
                    <w:bottom w:val="single" w:sz="4" w:space="0" w:color="auto"/>
                  </w:tcBorders>
                </w:tcPr>
                <w:p w:rsidR="00951879" w:rsidRDefault="00855BB0">
                  <w:pPr>
                    <w:pStyle w:val="ab"/>
                    <w:spacing w:after="0" w:line="240" w:lineRule="auto"/>
                    <w:ind w:left="0"/>
                    <w:rPr>
                      <w:rFonts w:ascii="Times New Roman" w:hAnsi="Times New Roman" w:cs="Times New Roman"/>
                      <w:sz w:val="24"/>
                      <w:szCs w:val="28"/>
                      <w:lang w:val="kk-KZ"/>
                    </w:rPr>
                  </w:pPr>
                  <w:r>
                    <w:rPr>
                      <w:rFonts w:ascii="Times New Roman" w:hAnsi="Times New Roman" w:cs="Times New Roman"/>
                      <w:sz w:val="24"/>
                      <w:szCs w:val="28"/>
                      <w:lang w:val="kk-KZ"/>
                    </w:rPr>
                    <w:t>Оқушы саны</w:t>
                  </w:r>
                </w:p>
              </w:tc>
            </w:tr>
            <w:tr w:rsidR="00951879" w:rsidRPr="0029038E">
              <w:trPr>
                <w:trHeight w:val="393"/>
              </w:trPr>
              <w:tc>
                <w:tcPr>
                  <w:tcW w:w="1241" w:type="dxa"/>
                  <w:vMerge/>
                  <w:tcBorders>
                    <w:bottom w:val="single" w:sz="4" w:space="0" w:color="auto"/>
                    <w:right w:val="single" w:sz="4" w:space="0" w:color="auto"/>
                  </w:tcBorders>
                </w:tcPr>
                <w:p w:rsidR="00951879" w:rsidRDefault="00951879">
                  <w:pPr>
                    <w:pStyle w:val="ab"/>
                    <w:spacing w:after="0" w:line="240" w:lineRule="auto"/>
                    <w:ind w:left="0"/>
                    <w:jc w:val="center"/>
                    <w:rPr>
                      <w:rFonts w:ascii="Times New Roman" w:hAnsi="Times New Roman" w:cs="Times New Roman"/>
                      <w:sz w:val="24"/>
                      <w:szCs w:val="28"/>
                      <w:lang w:val="kk-KZ"/>
                    </w:rPr>
                  </w:pPr>
                </w:p>
              </w:tc>
              <w:tc>
                <w:tcPr>
                  <w:tcW w:w="752" w:type="dxa"/>
                  <w:tcBorders>
                    <w:top w:val="single" w:sz="4" w:space="0" w:color="auto"/>
                    <w:left w:val="single" w:sz="4" w:space="0" w:color="auto"/>
                    <w:bottom w:val="single" w:sz="4" w:space="0" w:color="auto"/>
                    <w:right w:val="single" w:sz="4" w:space="0" w:color="auto"/>
                  </w:tcBorders>
                </w:tcPr>
                <w:p w:rsidR="00951879" w:rsidRDefault="00855BB0">
                  <w:pPr>
                    <w:pStyle w:val="ab"/>
                    <w:spacing w:after="0" w:line="240" w:lineRule="auto"/>
                    <w:ind w:left="0"/>
                    <w:jc w:val="center"/>
                    <w:rPr>
                      <w:rFonts w:ascii="Times New Roman" w:hAnsi="Times New Roman" w:cs="Times New Roman"/>
                      <w:sz w:val="24"/>
                      <w:szCs w:val="28"/>
                      <w:lang w:val="kk-KZ"/>
                    </w:rPr>
                  </w:pPr>
                  <w:r>
                    <w:rPr>
                      <w:rFonts w:ascii="Times New Roman" w:hAnsi="Times New Roman" w:cs="Times New Roman"/>
                      <w:sz w:val="24"/>
                      <w:szCs w:val="28"/>
                      <w:lang w:val="kk-KZ"/>
                    </w:rPr>
                    <w:t>келді</w:t>
                  </w:r>
                </w:p>
              </w:tc>
              <w:tc>
                <w:tcPr>
                  <w:tcW w:w="859" w:type="dxa"/>
                  <w:tcBorders>
                    <w:top w:val="single" w:sz="4" w:space="0" w:color="auto"/>
                    <w:left w:val="single" w:sz="4" w:space="0" w:color="auto"/>
                    <w:bottom w:val="single" w:sz="4" w:space="0" w:color="auto"/>
                  </w:tcBorders>
                </w:tcPr>
                <w:p w:rsidR="00951879" w:rsidRDefault="00855BB0">
                  <w:pPr>
                    <w:pStyle w:val="ab"/>
                    <w:spacing w:after="0" w:line="240" w:lineRule="auto"/>
                    <w:ind w:left="0"/>
                    <w:jc w:val="center"/>
                    <w:rPr>
                      <w:rFonts w:ascii="Times New Roman" w:hAnsi="Times New Roman" w:cs="Times New Roman"/>
                      <w:sz w:val="24"/>
                      <w:szCs w:val="28"/>
                      <w:lang w:val="kk-KZ"/>
                    </w:rPr>
                  </w:pPr>
                  <w:r>
                    <w:rPr>
                      <w:rFonts w:ascii="Times New Roman" w:hAnsi="Times New Roman" w:cs="Times New Roman"/>
                      <w:sz w:val="24"/>
                      <w:szCs w:val="28"/>
                      <w:lang w:val="kk-KZ"/>
                    </w:rPr>
                    <w:t>кетті</w:t>
                  </w:r>
                </w:p>
              </w:tc>
              <w:tc>
                <w:tcPr>
                  <w:tcW w:w="884" w:type="dxa"/>
                  <w:tcBorders>
                    <w:top w:val="single" w:sz="4" w:space="0" w:color="auto"/>
                    <w:bottom w:val="single" w:sz="4" w:space="0" w:color="auto"/>
                    <w:right w:val="single" w:sz="4" w:space="0" w:color="auto"/>
                  </w:tcBorders>
                </w:tcPr>
                <w:p w:rsidR="00951879" w:rsidRDefault="00855BB0">
                  <w:pPr>
                    <w:pStyle w:val="ab"/>
                    <w:spacing w:after="0" w:line="240" w:lineRule="auto"/>
                    <w:ind w:left="0"/>
                    <w:jc w:val="center"/>
                    <w:rPr>
                      <w:rFonts w:ascii="Times New Roman" w:hAnsi="Times New Roman" w:cs="Times New Roman"/>
                      <w:sz w:val="24"/>
                      <w:szCs w:val="28"/>
                      <w:lang w:val="kk-KZ"/>
                    </w:rPr>
                  </w:pPr>
                  <w:r>
                    <w:rPr>
                      <w:rFonts w:ascii="Times New Roman" w:hAnsi="Times New Roman" w:cs="Times New Roman"/>
                      <w:sz w:val="24"/>
                      <w:szCs w:val="28"/>
                      <w:lang w:val="kk-KZ"/>
                    </w:rPr>
                    <w:t>келді</w:t>
                  </w:r>
                </w:p>
              </w:tc>
              <w:tc>
                <w:tcPr>
                  <w:tcW w:w="934" w:type="dxa"/>
                  <w:tcBorders>
                    <w:top w:val="single" w:sz="4" w:space="0" w:color="auto"/>
                    <w:left w:val="single" w:sz="4" w:space="0" w:color="auto"/>
                    <w:bottom w:val="single" w:sz="4" w:space="0" w:color="auto"/>
                  </w:tcBorders>
                </w:tcPr>
                <w:p w:rsidR="00951879" w:rsidRDefault="00855BB0">
                  <w:pPr>
                    <w:pStyle w:val="ab"/>
                    <w:spacing w:after="0" w:line="240" w:lineRule="auto"/>
                    <w:ind w:left="0"/>
                    <w:jc w:val="center"/>
                    <w:rPr>
                      <w:rFonts w:ascii="Times New Roman" w:hAnsi="Times New Roman" w:cs="Times New Roman"/>
                      <w:sz w:val="24"/>
                      <w:szCs w:val="28"/>
                      <w:lang w:val="kk-KZ"/>
                    </w:rPr>
                  </w:pPr>
                  <w:r>
                    <w:rPr>
                      <w:rFonts w:ascii="Times New Roman" w:hAnsi="Times New Roman" w:cs="Times New Roman"/>
                      <w:sz w:val="24"/>
                      <w:szCs w:val="28"/>
                      <w:lang w:val="kk-KZ"/>
                    </w:rPr>
                    <w:t>кетті</w:t>
                  </w:r>
                </w:p>
              </w:tc>
              <w:tc>
                <w:tcPr>
                  <w:tcW w:w="775" w:type="dxa"/>
                  <w:tcBorders>
                    <w:top w:val="single" w:sz="4" w:space="0" w:color="auto"/>
                    <w:bottom w:val="single" w:sz="4" w:space="0" w:color="auto"/>
                    <w:right w:val="single" w:sz="4" w:space="0" w:color="auto"/>
                  </w:tcBorders>
                </w:tcPr>
                <w:p w:rsidR="00951879" w:rsidRDefault="00855BB0">
                  <w:pPr>
                    <w:pStyle w:val="ab"/>
                    <w:spacing w:after="0" w:line="240" w:lineRule="auto"/>
                    <w:ind w:left="0"/>
                    <w:rPr>
                      <w:rFonts w:ascii="Times New Roman" w:hAnsi="Times New Roman" w:cs="Times New Roman"/>
                      <w:sz w:val="24"/>
                      <w:szCs w:val="28"/>
                      <w:lang w:val="kk-KZ"/>
                    </w:rPr>
                  </w:pPr>
                  <w:r>
                    <w:rPr>
                      <w:rFonts w:ascii="Times New Roman" w:hAnsi="Times New Roman" w:cs="Times New Roman"/>
                      <w:sz w:val="24"/>
                      <w:szCs w:val="28"/>
                      <w:lang w:val="kk-KZ"/>
                    </w:rPr>
                    <w:t>келді</w:t>
                  </w:r>
                </w:p>
              </w:tc>
              <w:tc>
                <w:tcPr>
                  <w:tcW w:w="870" w:type="dxa"/>
                  <w:tcBorders>
                    <w:top w:val="single" w:sz="4" w:space="0" w:color="auto"/>
                    <w:bottom w:val="single" w:sz="4" w:space="0" w:color="auto"/>
                    <w:right w:val="single" w:sz="4" w:space="0" w:color="auto"/>
                  </w:tcBorders>
                </w:tcPr>
                <w:p w:rsidR="00951879" w:rsidRDefault="00855BB0">
                  <w:pPr>
                    <w:pStyle w:val="ab"/>
                    <w:spacing w:after="0" w:line="240" w:lineRule="auto"/>
                    <w:ind w:left="0"/>
                    <w:rPr>
                      <w:rFonts w:ascii="Times New Roman" w:hAnsi="Times New Roman" w:cs="Times New Roman"/>
                      <w:sz w:val="24"/>
                      <w:szCs w:val="28"/>
                      <w:lang w:val="kk-KZ"/>
                    </w:rPr>
                  </w:pPr>
                  <w:r>
                    <w:rPr>
                      <w:rFonts w:ascii="Times New Roman" w:hAnsi="Times New Roman" w:cs="Times New Roman"/>
                      <w:sz w:val="24"/>
                      <w:szCs w:val="28"/>
                      <w:lang w:val="kk-KZ"/>
                    </w:rPr>
                    <w:t>кетті</w:t>
                  </w:r>
                </w:p>
              </w:tc>
              <w:tc>
                <w:tcPr>
                  <w:tcW w:w="806" w:type="dxa"/>
                  <w:tcBorders>
                    <w:top w:val="single" w:sz="4" w:space="0" w:color="auto"/>
                    <w:left w:val="single" w:sz="4" w:space="0" w:color="auto"/>
                    <w:bottom w:val="single" w:sz="4" w:space="0" w:color="auto"/>
                    <w:right w:val="single" w:sz="4" w:space="0" w:color="auto"/>
                  </w:tcBorders>
                </w:tcPr>
                <w:p w:rsidR="00951879" w:rsidRDefault="00855BB0">
                  <w:pPr>
                    <w:pStyle w:val="ab"/>
                    <w:spacing w:after="0" w:line="240" w:lineRule="auto"/>
                    <w:ind w:left="0"/>
                    <w:rPr>
                      <w:rFonts w:ascii="Times New Roman" w:hAnsi="Times New Roman" w:cs="Times New Roman"/>
                      <w:sz w:val="24"/>
                      <w:szCs w:val="28"/>
                      <w:lang w:val="kk-KZ"/>
                    </w:rPr>
                  </w:pPr>
                  <w:r>
                    <w:rPr>
                      <w:rFonts w:ascii="Times New Roman" w:hAnsi="Times New Roman" w:cs="Times New Roman"/>
                      <w:sz w:val="24"/>
                      <w:szCs w:val="28"/>
                      <w:lang w:val="kk-KZ"/>
                    </w:rPr>
                    <w:t>келді</w:t>
                  </w:r>
                </w:p>
              </w:tc>
              <w:tc>
                <w:tcPr>
                  <w:tcW w:w="947" w:type="dxa"/>
                  <w:tcBorders>
                    <w:top w:val="single" w:sz="4" w:space="0" w:color="auto"/>
                    <w:left w:val="single" w:sz="4" w:space="0" w:color="auto"/>
                    <w:bottom w:val="single" w:sz="4" w:space="0" w:color="auto"/>
                    <w:right w:val="single" w:sz="4" w:space="0" w:color="auto"/>
                  </w:tcBorders>
                </w:tcPr>
                <w:p w:rsidR="00951879" w:rsidRDefault="00855BB0">
                  <w:pPr>
                    <w:pStyle w:val="ab"/>
                    <w:spacing w:after="0" w:line="240" w:lineRule="auto"/>
                    <w:ind w:left="0"/>
                    <w:rPr>
                      <w:rFonts w:ascii="Times New Roman" w:hAnsi="Times New Roman" w:cs="Times New Roman"/>
                      <w:sz w:val="24"/>
                      <w:szCs w:val="28"/>
                      <w:lang w:val="kk-KZ"/>
                    </w:rPr>
                  </w:pPr>
                  <w:r>
                    <w:rPr>
                      <w:rFonts w:ascii="Times New Roman" w:hAnsi="Times New Roman" w:cs="Times New Roman"/>
                      <w:sz w:val="24"/>
                      <w:szCs w:val="28"/>
                      <w:lang w:val="kk-KZ"/>
                    </w:rPr>
                    <w:t>кетті</w:t>
                  </w:r>
                </w:p>
              </w:tc>
              <w:tc>
                <w:tcPr>
                  <w:tcW w:w="1587" w:type="dxa"/>
                  <w:tcBorders>
                    <w:top w:val="single" w:sz="4" w:space="0" w:color="auto"/>
                    <w:left w:val="single" w:sz="4" w:space="0" w:color="auto"/>
                    <w:bottom w:val="single" w:sz="4" w:space="0" w:color="auto"/>
                  </w:tcBorders>
                </w:tcPr>
                <w:p w:rsidR="00951879" w:rsidRDefault="00951879">
                  <w:pPr>
                    <w:pStyle w:val="ab"/>
                    <w:spacing w:after="0" w:line="240" w:lineRule="auto"/>
                    <w:ind w:left="0"/>
                    <w:jc w:val="center"/>
                    <w:rPr>
                      <w:rFonts w:ascii="Times New Roman" w:hAnsi="Times New Roman" w:cs="Times New Roman"/>
                      <w:sz w:val="24"/>
                      <w:szCs w:val="28"/>
                      <w:lang w:val="kk-KZ"/>
                    </w:rPr>
                  </w:pPr>
                </w:p>
              </w:tc>
            </w:tr>
            <w:tr w:rsidR="00951879" w:rsidRPr="0029038E">
              <w:trPr>
                <w:trHeight w:val="193"/>
              </w:trPr>
              <w:tc>
                <w:tcPr>
                  <w:tcW w:w="1241" w:type="dxa"/>
                  <w:tcBorders>
                    <w:top w:val="single" w:sz="4" w:space="0" w:color="auto"/>
                    <w:right w:val="single" w:sz="4" w:space="0" w:color="auto"/>
                  </w:tcBorders>
                </w:tcPr>
                <w:p w:rsidR="00951879" w:rsidRDefault="00855BB0">
                  <w:pPr>
                    <w:pStyle w:val="ab"/>
                    <w:spacing w:after="0" w:line="240" w:lineRule="auto"/>
                    <w:ind w:left="0"/>
                    <w:jc w:val="center"/>
                    <w:rPr>
                      <w:rFonts w:ascii="Times New Roman" w:hAnsi="Times New Roman" w:cs="Times New Roman"/>
                      <w:sz w:val="24"/>
                      <w:szCs w:val="28"/>
                      <w:lang w:val="kk-KZ"/>
                    </w:rPr>
                  </w:pPr>
                  <w:r>
                    <w:rPr>
                      <w:rFonts w:ascii="Times New Roman" w:hAnsi="Times New Roman" w:cs="Times New Roman"/>
                      <w:sz w:val="24"/>
                      <w:szCs w:val="28"/>
                      <w:lang w:val="kk-KZ"/>
                    </w:rPr>
                    <w:t>2024-2025</w:t>
                  </w:r>
                </w:p>
              </w:tc>
              <w:tc>
                <w:tcPr>
                  <w:tcW w:w="752" w:type="dxa"/>
                  <w:tcBorders>
                    <w:top w:val="single" w:sz="4" w:space="0" w:color="auto"/>
                    <w:left w:val="single" w:sz="4" w:space="0" w:color="auto"/>
                    <w:right w:val="single" w:sz="4" w:space="0" w:color="auto"/>
                  </w:tcBorders>
                </w:tcPr>
                <w:p w:rsidR="00951879" w:rsidRDefault="00855BB0">
                  <w:pPr>
                    <w:pStyle w:val="ab"/>
                    <w:spacing w:after="0" w:line="240" w:lineRule="auto"/>
                    <w:ind w:left="0"/>
                    <w:jc w:val="center"/>
                    <w:rPr>
                      <w:rFonts w:ascii="Times New Roman" w:hAnsi="Times New Roman" w:cs="Times New Roman"/>
                      <w:sz w:val="24"/>
                      <w:szCs w:val="28"/>
                      <w:lang w:val="kk-KZ"/>
                    </w:rPr>
                  </w:pPr>
                  <w:r>
                    <w:rPr>
                      <w:rFonts w:ascii="Times New Roman" w:hAnsi="Times New Roman" w:cs="Times New Roman"/>
                      <w:sz w:val="24"/>
                      <w:szCs w:val="28"/>
                      <w:lang w:val="kk-KZ"/>
                    </w:rPr>
                    <w:t>41</w:t>
                  </w:r>
                </w:p>
              </w:tc>
              <w:tc>
                <w:tcPr>
                  <w:tcW w:w="859" w:type="dxa"/>
                  <w:tcBorders>
                    <w:top w:val="single" w:sz="4" w:space="0" w:color="auto"/>
                    <w:left w:val="single" w:sz="4" w:space="0" w:color="auto"/>
                  </w:tcBorders>
                </w:tcPr>
                <w:p w:rsidR="00951879" w:rsidRDefault="00855BB0">
                  <w:pPr>
                    <w:pStyle w:val="ab"/>
                    <w:spacing w:after="0" w:line="240" w:lineRule="auto"/>
                    <w:ind w:left="0"/>
                    <w:jc w:val="center"/>
                    <w:rPr>
                      <w:rFonts w:ascii="Times New Roman" w:hAnsi="Times New Roman" w:cs="Times New Roman"/>
                      <w:sz w:val="24"/>
                      <w:szCs w:val="28"/>
                      <w:lang w:val="kk-KZ"/>
                    </w:rPr>
                  </w:pPr>
                  <w:r>
                    <w:rPr>
                      <w:rFonts w:ascii="Times New Roman" w:hAnsi="Times New Roman" w:cs="Times New Roman"/>
                      <w:sz w:val="24"/>
                      <w:szCs w:val="28"/>
                      <w:lang w:val="kk-KZ"/>
                    </w:rPr>
                    <w:t>30</w:t>
                  </w:r>
                </w:p>
              </w:tc>
              <w:tc>
                <w:tcPr>
                  <w:tcW w:w="884" w:type="dxa"/>
                  <w:tcBorders>
                    <w:top w:val="single" w:sz="4" w:space="0" w:color="auto"/>
                    <w:right w:val="single" w:sz="4" w:space="0" w:color="auto"/>
                  </w:tcBorders>
                </w:tcPr>
                <w:p w:rsidR="00951879" w:rsidRDefault="00855BB0">
                  <w:pPr>
                    <w:pStyle w:val="ab"/>
                    <w:spacing w:after="0" w:line="240" w:lineRule="auto"/>
                    <w:ind w:left="0"/>
                    <w:jc w:val="center"/>
                    <w:rPr>
                      <w:rFonts w:ascii="Times New Roman" w:hAnsi="Times New Roman" w:cs="Times New Roman"/>
                      <w:sz w:val="24"/>
                      <w:szCs w:val="28"/>
                      <w:lang w:val="kk-KZ"/>
                    </w:rPr>
                  </w:pPr>
                  <w:r>
                    <w:rPr>
                      <w:rFonts w:ascii="Times New Roman" w:hAnsi="Times New Roman" w:cs="Times New Roman"/>
                      <w:sz w:val="24"/>
                      <w:szCs w:val="28"/>
                      <w:lang w:val="kk-KZ"/>
                    </w:rPr>
                    <w:t>20</w:t>
                  </w:r>
                </w:p>
              </w:tc>
              <w:tc>
                <w:tcPr>
                  <w:tcW w:w="934" w:type="dxa"/>
                  <w:tcBorders>
                    <w:top w:val="single" w:sz="4" w:space="0" w:color="auto"/>
                    <w:left w:val="single" w:sz="4" w:space="0" w:color="auto"/>
                  </w:tcBorders>
                </w:tcPr>
                <w:p w:rsidR="00951879" w:rsidRDefault="00855BB0">
                  <w:pPr>
                    <w:pStyle w:val="ab"/>
                    <w:spacing w:after="0" w:line="240" w:lineRule="auto"/>
                    <w:ind w:left="0"/>
                    <w:jc w:val="center"/>
                    <w:rPr>
                      <w:rFonts w:ascii="Times New Roman" w:hAnsi="Times New Roman" w:cs="Times New Roman"/>
                      <w:sz w:val="24"/>
                      <w:szCs w:val="28"/>
                      <w:lang w:val="kk-KZ"/>
                    </w:rPr>
                  </w:pPr>
                  <w:r>
                    <w:rPr>
                      <w:rFonts w:ascii="Times New Roman" w:hAnsi="Times New Roman" w:cs="Times New Roman"/>
                      <w:sz w:val="24"/>
                      <w:szCs w:val="28"/>
                      <w:lang w:val="kk-KZ"/>
                    </w:rPr>
                    <w:t>11</w:t>
                  </w:r>
                </w:p>
              </w:tc>
              <w:tc>
                <w:tcPr>
                  <w:tcW w:w="775" w:type="dxa"/>
                  <w:tcBorders>
                    <w:top w:val="single" w:sz="4" w:space="0" w:color="auto"/>
                    <w:right w:val="single" w:sz="4" w:space="0" w:color="auto"/>
                  </w:tcBorders>
                </w:tcPr>
                <w:p w:rsidR="00951879" w:rsidRDefault="00855BB0">
                  <w:pPr>
                    <w:pStyle w:val="ab"/>
                    <w:spacing w:after="0" w:line="240" w:lineRule="auto"/>
                    <w:ind w:left="0"/>
                    <w:jc w:val="center"/>
                    <w:rPr>
                      <w:rFonts w:ascii="Times New Roman" w:hAnsi="Times New Roman" w:cs="Times New Roman"/>
                      <w:sz w:val="24"/>
                      <w:szCs w:val="28"/>
                      <w:lang w:val="kk-KZ"/>
                    </w:rPr>
                  </w:pPr>
                  <w:r>
                    <w:rPr>
                      <w:rFonts w:ascii="Times New Roman" w:hAnsi="Times New Roman" w:cs="Times New Roman"/>
                      <w:sz w:val="24"/>
                      <w:szCs w:val="28"/>
                      <w:lang w:val="kk-KZ"/>
                    </w:rPr>
                    <w:t>20</w:t>
                  </w:r>
                </w:p>
              </w:tc>
              <w:tc>
                <w:tcPr>
                  <w:tcW w:w="870" w:type="dxa"/>
                  <w:tcBorders>
                    <w:top w:val="single" w:sz="4" w:space="0" w:color="auto"/>
                    <w:right w:val="single" w:sz="4" w:space="0" w:color="auto"/>
                  </w:tcBorders>
                </w:tcPr>
                <w:p w:rsidR="00951879" w:rsidRDefault="00855BB0">
                  <w:pPr>
                    <w:pStyle w:val="ab"/>
                    <w:spacing w:after="0" w:line="240" w:lineRule="auto"/>
                    <w:ind w:left="0"/>
                    <w:jc w:val="center"/>
                    <w:rPr>
                      <w:rFonts w:ascii="Times New Roman" w:hAnsi="Times New Roman" w:cs="Times New Roman"/>
                      <w:sz w:val="24"/>
                      <w:szCs w:val="28"/>
                      <w:lang w:val="kk-KZ"/>
                    </w:rPr>
                  </w:pPr>
                  <w:r>
                    <w:rPr>
                      <w:rFonts w:ascii="Times New Roman" w:hAnsi="Times New Roman" w:cs="Times New Roman"/>
                      <w:sz w:val="24"/>
                      <w:szCs w:val="28"/>
                      <w:lang w:val="kk-KZ"/>
                    </w:rPr>
                    <w:t>12</w:t>
                  </w:r>
                </w:p>
              </w:tc>
              <w:tc>
                <w:tcPr>
                  <w:tcW w:w="806" w:type="dxa"/>
                  <w:tcBorders>
                    <w:top w:val="single" w:sz="4" w:space="0" w:color="auto"/>
                    <w:left w:val="single" w:sz="4" w:space="0" w:color="auto"/>
                    <w:right w:val="single" w:sz="4" w:space="0" w:color="auto"/>
                  </w:tcBorders>
                </w:tcPr>
                <w:p w:rsidR="00951879" w:rsidRDefault="00855BB0">
                  <w:pPr>
                    <w:pStyle w:val="ab"/>
                    <w:spacing w:after="0" w:line="240" w:lineRule="auto"/>
                    <w:ind w:left="0"/>
                    <w:jc w:val="cente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947" w:type="dxa"/>
                  <w:tcBorders>
                    <w:top w:val="single" w:sz="4" w:space="0" w:color="auto"/>
                    <w:left w:val="single" w:sz="4" w:space="0" w:color="auto"/>
                    <w:right w:val="single" w:sz="4" w:space="0" w:color="auto"/>
                  </w:tcBorders>
                </w:tcPr>
                <w:p w:rsidR="00951879" w:rsidRDefault="00855BB0">
                  <w:pPr>
                    <w:pStyle w:val="ab"/>
                    <w:spacing w:after="0" w:line="240" w:lineRule="auto"/>
                    <w:ind w:left="0"/>
                    <w:jc w:val="center"/>
                    <w:rPr>
                      <w:rFonts w:ascii="Times New Roman" w:hAnsi="Times New Roman" w:cs="Times New Roman"/>
                      <w:sz w:val="24"/>
                      <w:szCs w:val="28"/>
                      <w:lang w:val="kk-KZ"/>
                    </w:rPr>
                  </w:pPr>
                  <w:r>
                    <w:rPr>
                      <w:rFonts w:ascii="Times New Roman" w:hAnsi="Times New Roman" w:cs="Times New Roman"/>
                      <w:sz w:val="24"/>
                      <w:szCs w:val="28"/>
                      <w:lang w:val="kk-KZ"/>
                    </w:rPr>
                    <w:t>7</w:t>
                  </w:r>
                </w:p>
              </w:tc>
              <w:tc>
                <w:tcPr>
                  <w:tcW w:w="1587" w:type="dxa"/>
                  <w:tcBorders>
                    <w:top w:val="single" w:sz="4" w:space="0" w:color="auto"/>
                    <w:left w:val="single" w:sz="4" w:space="0" w:color="auto"/>
                  </w:tcBorders>
                </w:tcPr>
                <w:p w:rsidR="00951879" w:rsidRDefault="00855BB0">
                  <w:pPr>
                    <w:pStyle w:val="ab"/>
                    <w:spacing w:after="0" w:line="240" w:lineRule="auto"/>
                    <w:ind w:left="0"/>
                    <w:jc w:val="center"/>
                    <w:rPr>
                      <w:rFonts w:ascii="Times New Roman" w:hAnsi="Times New Roman" w:cs="Times New Roman"/>
                      <w:sz w:val="24"/>
                      <w:szCs w:val="28"/>
                      <w:lang w:val="kk-KZ"/>
                    </w:rPr>
                  </w:pPr>
                  <w:r>
                    <w:rPr>
                      <w:rFonts w:ascii="Times New Roman" w:hAnsi="Times New Roman" w:cs="Times New Roman"/>
                      <w:sz w:val="24"/>
                      <w:szCs w:val="28"/>
                      <w:lang w:val="kk-KZ"/>
                    </w:rPr>
                    <w:t>453</w:t>
                  </w:r>
                </w:p>
              </w:tc>
            </w:tr>
          </w:tbl>
          <w:p w:rsidR="00951879" w:rsidRDefault="00855BB0">
            <w:pPr>
              <w:pStyle w:val="ab"/>
              <w:spacing w:after="0" w:line="240" w:lineRule="auto"/>
              <w:ind w:left="175"/>
              <w:rPr>
                <w:rFonts w:ascii="Times New Roman" w:hAnsi="Times New Roman" w:cs="Times New Roman"/>
                <w:sz w:val="28"/>
                <w:szCs w:val="28"/>
                <w:lang w:val="kk-KZ"/>
              </w:rPr>
            </w:pPr>
            <w:r>
              <w:rPr>
                <w:rFonts w:ascii="Times New Roman" w:hAnsi="Times New Roman" w:cs="Times New Roman"/>
                <w:sz w:val="28"/>
                <w:szCs w:val="28"/>
                <w:lang w:val="kk-KZ"/>
              </w:rPr>
              <w:t>Жоғарыда көрсетілген мәліметтерге қарағанда оқуға келген және кеткен оқушылар арасындағы динамикалық тепе-теңділік сақталмайды. Білім алушылардың мектептен кетуінің негізгі себептерінің бірі отбасы жағдайына байланысты тұрғылықты жерін ауыстыру .</w:t>
            </w:r>
          </w:p>
        </w:tc>
      </w:tr>
      <w:tr w:rsidR="00951879">
        <w:trPr>
          <w:trHeight w:val="373"/>
        </w:trPr>
        <w:tc>
          <w:tcPr>
            <w:tcW w:w="708" w:type="dxa"/>
            <w:tcBorders>
              <w:top w:val="single" w:sz="4" w:space="0" w:color="auto"/>
              <w:bottom w:val="single" w:sz="4" w:space="0" w:color="auto"/>
            </w:tcBorders>
          </w:tcPr>
          <w:p w:rsidR="00951879" w:rsidRDefault="00951879">
            <w:pPr>
              <w:spacing w:after="0" w:line="240" w:lineRule="auto"/>
              <w:rPr>
                <w:rFonts w:ascii="Times New Roman" w:hAnsi="Times New Roman" w:cs="Times New Roman"/>
                <w:b/>
                <w:sz w:val="28"/>
                <w:szCs w:val="28"/>
                <w:lang w:val="kk-KZ"/>
              </w:rPr>
            </w:pPr>
          </w:p>
        </w:tc>
        <w:tc>
          <w:tcPr>
            <w:tcW w:w="10078" w:type="dxa"/>
            <w:tcBorders>
              <w:top w:val="single" w:sz="4" w:space="0" w:color="auto"/>
              <w:bottom w:val="single" w:sz="4" w:space="0" w:color="auto"/>
            </w:tcBorders>
          </w:tcPr>
          <w:p w:rsidR="00951879" w:rsidRDefault="00855BB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4. Оқу әдістемелік жұмыс </w:t>
            </w: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4.1</w:t>
            </w:r>
          </w:p>
        </w:tc>
        <w:tc>
          <w:tcPr>
            <w:tcW w:w="1007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Оқыту нәтижелеріне бағдарлана отырып, білім беру мазмұнына өлшемшарттар:</w:t>
            </w:r>
          </w:p>
          <w:p w:rsidR="00951879" w:rsidRDefault="00855BB0">
            <w:pPr>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-білім беру ұйымының басшысы бекіткен оқу жұмыс жоспарының, сабақ кестелерінің, бастауыш, негізгі орта және жалпы орта білім берудің мемлекеттік жалпыға міндетті стандарттарының және бастауыш, негізгі орта жалпы орта білім берудің үлгілік оқу жоспарларының болуы және оларға сәйкестігі. </w:t>
            </w:r>
          </w:p>
          <w:p w:rsidR="00951879" w:rsidRDefault="00855BB0">
            <w:pPr>
              <w:spacing w:after="0" w:line="240" w:lineRule="auto"/>
              <w:rPr>
                <w:rFonts w:ascii="Times New Roman" w:hAnsi="Times New Roman" w:cs="Times New Roman"/>
                <w:b/>
                <w:i/>
                <w:sz w:val="28"/>
                <w:szCs w:val="28"/>
                <w:u w:val="single"/>
                <w:lang w:val="kk-KZ"/>
              </w:rPr>
            </w:pPr>
            <w:r>
              <w:rPr>
                <w:rFonts w:ascii="Times New Roman" w:hAnsi="Times New Roman" w:cs="Times New Roman"/>
                <w:b/>
                <w:i/>
                <w:sz w:val="28"/>
                <w:szCs w:val="28"/>
                <w:u w:val="single"/>
                <w:lang w:val="kk-KZ"/>
              </w:rPr>
              <w:t>Зерделеу барысында:</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u w:val="single"/>
                <w:lang w:val="kk-KZ"/>
              </w:rPr>
              <w:t xml:space="preserve">2024-2025 оқу жылында  </w:t>
            </w:r>
            <w:r>
              <w:rPr>
                <w:rFonts w:ascii="Times New Roman" w:hAnsi="Times New Roman" w:cs="Times New Roman"/>
                <w:sz w:val="28"/>
                <w:szCs w:val="28"/>
                <w:lang w:val="kk-KZ"/>
              </w:rPr>
              <w:t xml:space="preserve">бастауыш білім беруге  191 сағат, негізгі орта білім беруге 338,5 сағат, жалпы орта білім беруге 138 сағат, барлығы 667,5 сағат  апталық жүктеме беріліп бекітілген. 2024-2025 оқу жылына сабақ кестесі жасалып бекітілген. Кестеде аптадағы өтілетін пәннің атауы мен реті, сыныбы көрсетілген. Сабақ кестесі оқу жоспарына сәйкес жасалған. Мемлекеттік жалпыға міндетті білім беру стандарты бойынша берілген пәндер кестеде қамтылған. </w:t>
            </w:r>
            <w:r>
              <w:rPr>
                <w:rFonts w:ascii="Times New Roman" w:hAnsi="Times New Roman" w:cs="Times New Roman"/>
                <w:sz w:val="28"/>
                <w:szCs w:val="28"/>
                <w:lang w:val="kk-KZ"/>
              </w:rPr>
              <w:lastRenderedPageBreak/>
              <w:t xml:space="preserve">Сабақ кестесін құруда әрбір сыныптағы пәндер бойынша оқу сағаттарының нормалары, мектептің материалдық-техникалық базасы мен кадр ресурстары ескеріле отырып жасалған. Білім алушылардың бір күндік және апта ішіндегі ой еңбегінің жұмысқа қабілеттілігі динамикасы ескерілген. Сабақ кестесінде  667,5 сағат апталық жүктеме қамтылған. Оқу-тәрбие үдерісінің жұмыс оқу жоспары мен сабақ кестелері білім берудің мемлекеттік жалпыға міндетті білім беру стандартына сәйкес әзірленген.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Жалпы қорытынды:  </w:t>
            </w:r>
            <w:r w:rsidR="00131405">
              <w:rPr>
                <w:rFonts w:ascii="Times New Roman" w:hAnsi="Times New Roman" w:cs="Times New Roman"/>
                <w:sz w:val="28"/>
                <w:szCs w:val="28"/>
                <w:lang w:val="kk-KZ"/>
              </w:rPr>
              <w:t xml:space="preserve">Жалпы 2024-2025 </w:t>
            </w:r>
            <w:r>
              <w:rPr>
                <w:rFonts w:ascii="Times New Roman" w:hAnsi="Times New Roman" w:cs="Times New Roman"/>
                <w:sz w:val="28"/>
                <w:szCs w:val="28"/>
                <w:lang w:val="kk-KZ"/>
              </w:rPr>
              <w:t>жылдық оқу –тәрбие үдерісінің жұмыс оқу жоспары мен сабақ кестелері білім берудің  мемлекеттік жалпыға жалпыға міндетті білім беру стандартына сәйкес ә</w:t>
            </w:r>
            <w:r w:rsidR="00131405">
              <w:rPr>
                <w:rFonts w:ascii="Times New Roman" w:hAnsi="Times New Roman" w:cs="Times New Roman"/>
                <w:sz w:val="28"/>
                <w:szCs w:val="28"/>
                <w:lang w:val="kk-KZ"/>
              </w:rPr>
              <w:t xml:space="preserve">зірленген. Оқу жоспары </w:t>
            </w:r>
            <w:r>
              <w:rPr>
                <w:rFonts w:ascii="Times New Roman" w:hAnsi="Times New Roman" w:cs="Times New Roman"/>
                <w:sz w:val="28"/>
                <w:szCs w:val="28"/>
                <w:lang w:val="kk-KZ"/>
              </w:rPr>
              <w:t xml:space="preserve"> педагогикалық кеңесте қарастырылып және ата-аналар комитетімен қамқоршылық кеңестің келісімімен бекітіл</w:t>
            </w:r>
            <w:r w:rsidR="00131405">
              <w:rPr>
                <w:rFonts w:ascii="Times New Roman" w:hAnsi="Times New Roman" w:cs="Times New Roman"/>
                <w:sz w:val="28"/>
                <w:szCs w:val="28"/>
                <w:lang w:val="kk-KZ"/>
              </w:rPr>
              <w:t>ген.</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Сабақ кестесін құруда әрбір сыныптағы пәндер бойынша оқу сағаттарының нормалары, мектептің материалдық-техникалық базасы мен кадр ресурстары ескеріле отырып, электронды «Білім класс» пайдалану арқылы жасалған. Білім алушылардың бір күндік және апта ішіндегі ой еңбегінің жұмысқа қабілеттілігі динамикасы ескерілген. Сабақ кестесіндегі апталық оқу жүктемесі сақталынған. Сабақ кестесінде оқушылар үшін сабақтар арасындағы үзілістің нормативі сақталған. </w:t>
            </w: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4.2</w:t>
            </w: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Жалпы білім беретін пәндер бойынша үлгілік оқу бағдарламаларына сәйкес жүзеге асырылатын оқу пәндерінің базалық мазмұнын игеру.</w:t>
            </w:r>
          </w:p>
          <w:p w:rsidR="00951879" w:rsidRDefault="00855BB0">
            <w:pPr>
              <w:tabs>
                <w:tab w:val="left" w:pos="6167"/>
                <w:tab w:val="left" w:pos="6573"/>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2024-2025 оқу жылы бойынша </w:t>
            </w:r>
            <w:r>
              <w:rPr>
                <w:rFonts w:ascii="Times New Roman" w:hAnsi="Times New Roman" w:cs="Times New Roman"/>
                <w:sz w:val="28"/>
                <w:szCs w:val="28"/>
                <w:lang w:val="kk-KZ"/>
              </w:rPr>
              <w:t xml:space="preserve">ҚР  БҒМ   2012 жылғы 8 қарашадағы №500 бұйрығына (ҚР Оқу –ағарту министрінің 08.02.2024 №27 бұйрығымен енгізілген өзгертулер)1-4 кластар үшін 1-қосымша ҚР БҒМ 2012 жылғы 8 қарашадағы №500 бұйрығына (ҚР Оқу-ағарту министрінің 26.10.2023  №323 бұйрығымен енгізілген өзгертулер) 5-9 кластар үшін 6-қосымша; 10-11 кластар үшін 85-86 қосымша педагогикалық кеңесте қарастырылып және ата-аналар комитеті мен қамқоршылық кеңестің келісімімен шешіп қабылданып жұмыс оқу жоспары әзірленді. </w:t>
            </w:r>
          </w:p>
          <w:p w:rsidR="00951879" w:rsidRDefault="00855BB0">
            <w:pPr>
              <w:tabs>
                <w:tab w:val="left" w:pos="6167"/>
                <w:tab w:val="left" w:pos="6573"/>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Республикасындағы бастауыш, негізгі орта, жалпы орта білім берудің ұлгілік оқу жоспарларын бекіту туралы» Қазақстан Республикасы Білім және ғылым министрінің 2012 жылғы 8 қарашадағы №500 бұйрығына өзгерістер енгізу туралы Қазақстан Республикасы Оқу –ағарту министрінің 2024 жылғы 8 ақпанындағы №27 бұйрығы, -ҚР оқу –ағарту министрінің 26.10.2023 № 323 (алғашқы ресми жарияланған күнінен кейін қолданысқа енгізіледі) бұйрығымен; </w:t>
            </w:r>
          </w:p>
        </w:tc>
      </w:tr>
      <w:tr w:rsidR="00951879">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4.3</w:t>
            </w:r>
          </w:p>
        </w:tc>
        <w:tc>
          <w:tcPr>
            <w:tcW w:w="10078" w:type="dxa"/>
            <w:tcBorders>
              <w:top w:val="single" w:sz="4" w:space="0" w:color="auto"/>
              <w:bottom w:val="single" w:sz="4" w:space="0" w:color="auto"/>
            </w:tcBorders>
          </w:tcPr>
          <w:p w:rsidR="00951879" w:rsidRDefault="00855BB0">
            <w:pPr>
              <w:tabs>
                <w:tab w:val="left" w:pos="6167"/>
                <w:tab w:val="left" w:pos="6573"/>
              </w:tabs>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w:t>
            </w:r>
            <w:r>
              <w:rPr>
                <w:rFonts w:ascii="Times New Roman" w:hAnsi="Times New Roman" w:cs="Times New Roman"/>
                <w:b/>
                <w:sz w:val="28"/>
                <w:szCs w:val="28"/>
                <w:lang w:val="kk-KZ"/>
              </w:rPr>
              <w:t xml:space="preserve">білім алушылардың субьективті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 </w:t>
            </w:r>
          </w:p>
          <w:p w:rsidR="00951879" w:rsidRDefault="00855BB0">
            <w:pPr>
              <w:pStyle w:val="1"/>
              <w:ind w:firstLine="459"/>
              <w:jc w:val="both"/>
              <w:rPr>
                <w:rFonts w:ascii="Times New Roman" w:hAnsi="Times New Roman"/>
                <w:sz w:val="28"/>
                <w:szCs w:val="28"/>
                <w:lang w:val="kk-KZ"/>
              </w:rPr>
            </w:pPr>
            <w:r>
              <w:rPr>
                <w:rFonts w:ascii="Times New Roman" w:hAnsi="Times New Roman"/>
                <w:sz w:val="28"/>
                <w:szCs w:val="28"/>
                <w:lang w:val="kk-KZ"/>
              </w:rPr>
              <w:t xml:space="preserve">2024-2025 оқу жылдарында тәрбие процесі білім алушылардың интеллектуалдық, патриоттық, рухани адамгершілікпен дене дамуын қамтамасыз ету мақсатында бірыңғай идеологиялық тәсілдер мен құндылықтарға негізделіп </w:t>
            </w:r>
            <w:r>
              <w:rPr>
                <w:rFonts w:ascii="Times New Roman" w:hAnsi="Times New Roman"/>
                <w:sz w:val="28"/>
                <w:szCs w:val="28"/>
                <w:lang w:val="kk-KZ"/>
              </w:rPr>
              <w:lastRenderedPageBreak/>
              <w:t xml:space="preserve">жүзеге асырылған. Тәрбие жұмысы барлық мүдделі тараптар: отбасы,білім беру ұйымы,қоғамның жаппай қатысуымен кешенді түрде өткізілген.Тәрбие жұмысының жоспарына сәйкес жоспарланған іс-шаралар уақытылы өткізіліп, анықтамалары жинақталған oiyl_kazakh_mektep инстаграм Ата-аналармен қоғамдастық байланысты жандандыру, алқалы басқару жүйесін  жетілдіру негізінде ата-аналар кеңесі, отбасылық құндылықтарды қалыптастыру және бала тәрбиесіндегі отбасының рөлін арттыру мақсатында «әкелер» мектебі, «аналар» мектебі құрылып , жүйелі жұмыстар жүргізілген. Сонымен қатар «Жігер» ер балалар клубы, «Сырғалым» қыз балалар клубы, патриоттық клубы, рухани адамгершілік және азаматтық-патриоттық тәрбиелеу контексінде сыбайлас жемқорлыққа қарсы мәдениетті мектеп ортасын қалыптастыру бағдарламасымен бекітілген моделді іс-шаралар жоспарына сәйкес Адал ұрпақ ерікті мектеп клубы, зиянды заттардың алдын алуға байланысты  «Наркобекет» тобы, «Қыран» жас жол инспекторлар тобы құрылған. Қазақстан Республикасының білім беру ұйымдарында «Мектеп парламенті» білім алушылардың өзін-өзі басқару органдарын дамыту Тұжырымдамасы негізінде құрылды. Мектеп әкімшілігімен бірлескен </w:t>
            </w:r>
            <w:r>
              <w:rPr>
                <w:rStyle w:val="a4"/>
                <w:rFonts w:ascii="Times New Roman" w:hAnsi="Times New Roman"/>
                <w:b w:val="0"/>
                <w:sz w:val="28"/>
                <w:szCs w:val="28"/>
                <w:lang w:val="kk-KZ"/>
              </w:rPr>
              <w:t>жұмыс жоспарлары құрылып, хаттамалары жинақталған, жүйелі жұмыстар жүргізілген. Тәрбиенің 8 басым бағыты жоспарда толық қамтылған. Әр бағыт бойынша  іс-</w:t>
            </w:r>
            <w:r>
              <w:rPr>
                <w:rFonts w:ascii="Times New Roman" w:hAnsi="Times New Roman"/>
                <w:sz w:val="28"/>
                <w:szCs w:val="28"/>
                <w:lang w:val="kk-KZ"/>
              </w:rPr>
              <w:t xml:space="preserve">шаралар  мақсатты жоспарланып, жүзеге асырылды. </w:t>
            </w:r>
          </w:p>
          <w:p w:rsidR="00F050D3" w:rsidRDefault="00855BB0" w:rsidP="00F050D3">
            <w:pPr>
              <w:pStyle w:val="1"/>
              <w:ind w:firstLine="459"/>
              <w:jc w:val="both"/>
              <w:rPr>
                <w:rFonts w:ascii="Times New Roman" w:hAnsi="Times New Roman"/>
                <w:bCs/>
                <w:sz w:val="28"/>
                <w:szCs w:val="28"/>
                <w:lang w:val="kk-KZ"/>
              </w:rPr>
            </w:pPr>
            <w:r>
              <w:rPr>
                <w:rStyle w:val="a4"/>
                <w:rFonts w:ascii="Times New Roman" w:hAnsi="Times New Roman"/>
                <w:b w:val="0"/>
                <w:sz w:val="28"/>
                <w:szCs w:val="28"/>
                <w:lang w:val="kk-KZ"/>
              </w:rPr>
              <w:t>Білім алушылар бойында жалпыадамзаттық, ұлттық және отбасылық  құндылықтарды дамыту мақсатында жұмыстар жүрді. «Балалар және театр», «Оқуға құштар мектеп», «Ұшқыр ой  алаңы, «Қоғамға қызмет», «Құқықтық сана-қауымға пана», «Дәстүр мен ғұрып», «Отбасы-мектеп», «Мектептің өзін-өзі басқаруы», «Үнем –қоғам қуаты», «Ерте жастан басталатын экологиялық мәдениет», «Еңбек-елдің мұраты» жобалары жоспарға сай жүргізілді.</w:t>
            </w:r>
            <w:r>
              <w:rPr>
                <w:rFonts w:ascii="Times New Roman" w:hAnsi="Times New Roman"/>
                <w:bCs/>
                <w:sz w:val="28"/>
                <w:szCs w:val="28"/>
                <w:lang w:val="kk-KZ"/>
              </w:rPr>
              <w:t xml:space="preserve">Дәстүрлі мерекелік шаралар: білім күні, қарттар күні, ұстаздар күні, республика күні, тәуелсіздік күні, жаңа жыл, алғыс айту күні, халықаралық әйелдер күні, ұлыстың ұлы күні, жеңіс күні аталып өтті. </w:t>
            </w:r>
          </w:p>
          <w:p w:rsidR="00951879" w:rsidRPr="00F050D3" w:rsidRDefault="00855BB0" w:rsidP="00F050D3">
            <w:pPr>
              <w:pStyle w:val="1"/>
              <w:ind w:firstLine="459"/>
              <w:jc w:val="both"/>
              <w:rPr>
                <w:rFonts w:ascii="Times New Roman" w:hAnsi="Times New Roman"/>
                <w:bCs/>
                <w:sz w:val="28"/>
                <w:szCs w:val="28"/>
                <w:lang w:val="kk-KZ"/>
              </w:rPr>
            </w:pPr>
            <w:r>
              <w:rPr>
                <w:rFonts w:ascii="Times New Roman" w:hAnsi="Times New Roman"/>
                <w:sz w:val="28"/>
                <w:szCs w:val="28"/>
                <w:lang w:val="kk-KZ"/>
              </w:rPr>
              <w:t xml:space="preserve">2024-2025 оқу жылдары бойынша мектептегі әлеуметтік – психологиялық қолдау қызметі бойынша 1 – әлеуметтік педагог,2 – педагог-психолог қызмет атқарады. Білім алушы,ата-ана,педагогикалық ұжым арасында тұрақты,сенімді қарым-қатынас орнатылып,кауіпсіз орта құрылған.Мектептегі әлеуметтік психологиялық ахуал қалыпты,білім алушылардың психо- эмоционалдық мінез құлықтық өзгерістері үнемі бақыланып,психологиялық денсаулығын қалыптастыруда психологиялық қызметтін бағыттары бойынша жұмыстар жүйелі ұйымдастырылған. Мектептегі әлеуметтік психологиялық бөлімі тексеріліп,әлеуметтік педагогтың жылдық жоспары ,анықтамалары,тексеру актілері,барлық категориялар бойынша білім алушылардың құжаттары жинақталған.Мектепте «Сенім » телефоны , «Сенім» жәшігінің жұмысы ұйымдастырылып жауапты мамандар бекітілген, "Сенім" жәшігі Ойыл қазақ орта мектебінің төменгі бірінші қабатында орнатылған. Әр апта сайын сенім жәшігі ашылып,акт толтырылып,түскен хаттарға жауап берілген.Келеңсіз жағдайлардың алдын алу мақсатында Мобильдік топ құрылып,жұмыс жоспары мен құрамы </w:t>
            </w:r>
            <w:r>
              <w:rPr>
                <w:rFonts w:ascii="Times New Roman" w:hAnsi="Times New Roman"/>
                <w:sz w:val="28"/>
                <w:szCs w:val="28"/>
                <w:lang w:val="kk-KZ"/>
              </w:rPr>
              <w:lastRenderedPageBreak/>
              <w:t>бекітілген. Отырыстар өткізіліп,хаттамалар толтырылған.Ойыл қазақ орта мектебінің әлеуметтік төл құжаты бойынша 2024-2025 оқу жылдары бойынша Отбасы саны 297 болған.Көпбалалы отбасы – 101,балалары-218, толық емес отбасы – 36,балалары –54,әкесі қайтыс болған – 10, анасы қайтыс болған- 3,ажырасқан – 20,аз қамтылған отбасы- 41, білім алушы-79,атаулы әлеуметтік көмек алатын отбасы -32,жетім және ата-анасының қамқорлығынсыз қалған білім алушы – 0,өгей әкемен бірге тұратын – 3,білім алушы – 4,ЕББҚ оқушылар – 22,денсаулығына байланысты үйден тегін жеке оқылатын білім алушы саны – 7.Сынып жетекші,әлеуметтік педагог,психолог,мектеп әкімшілігі бірлескен өгей ата-анамен тәрбиеленетін,аз қамтылған ,ерекше білім беруді қажет ететін білім алушылардың үйлеріне тұрмыстық зерделеу жұмыстары жүргізіліп,акт жасалған.</w:t>
            </w:r>
          </w:p>
          <w:p w:rsidR="00951879" w:rsidRDefault="00C4523E" w:rsidP="00C4523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55BB0">
              <w:rPr>
                <w:rFonts w:ascii="Times New Roman" w:hAnsi="Times New Roman" w:cs="Times New Roman"/>
                <w:sz w:val="28"/>
                <w:szCs w:val="28"/>
                <w:lang w:val="kk-KZ"/>
              </w:rPr>
              <w:t xml:space="preserve">2024-2025 оқу жылында Республикалық «Мектепке жол» акциясы бойынша басты демеушісі мектебіміздің түлегі «Анвар» АО бас директоры, облыстық маслихат депутаты Салфиков Талғат Маратұлы осымен үшінші жыл қатарынан дәстүрлі түрде мектеп табалдырығын жаңа аттаған 43 оқушыға оқу құралдары мен мектеп сумкасын сыйға тартып, оқушыларға қуаныш сыйлады. Көмек сомасы әр балаға 8788 теңге-ден есептегенде жалпы 377884  тг-ні құрады. </w:t>
            </w:r>
          </w:p>
          <w:p w:rsidR="00951879" w:rsidRDefault="00855BB0">
            <w:pPr>
              <w:pStyle w:val="1"/>
              <w:ind w:firstLine="459"/>
              <w:jc w:val="both"/>
              <w:rPr>
                <w:rFonts w:ascii="Times New Roman" w:hAnsi="Times New Roman"/>
                <w:bCs/>
                <w:sz w:val="28"/>
                <w:szCs w:val="28"/>
                <w:lang w:val="kk-KZ"/>
              </w:rPr>
            </w:pPr>
            <w:r>
              <w:rPr>
                <w:rFonts w:ascii="Times New Roman" w:hAnsi="Times New Roman"/>
                <w:sz w:val="28"/>
                <w:szCs w:val="28"/>
                <w:lang w:val="kk-KZ"/>
              </w:rPr>
              <w:t>«Мектепке жол»ақциясы аясында аудандық  мекемелеріде өз үлестерін қосып мектебіміздің  аз қамтылған көмекті қажет ететін 7 оқушысына әр қайсына 20 мыннан 140мын тг-ге мектеп формасы оқу құралдарын табыстаған. Жерлесіміз Шахметова Салтанат Жамбылқызы «Мектепке жол» акциясынада өз үлесін қосып, аз қамтылған, көп балалы отбасының оқушысына 50000 тг мектепке қажетті,мектеп формасы,оқу құралдарын алып берген. Мемлекет басшысының тапсырмасы аясында атаулы әлеуметтік көмек алатын отбасылардан шыққан балаларға, сондай-ақ жыл басына шаққандағы орташа табысы ең төменгі күнкөріс деңгейінен төмен отбасылардан шыққан 93 оқушыға әрқайсына 43 407 теңгеден материалдық ақшалай көмек берілді. Көрсетілген көмек сомасы 4036851 теңгені құрады. Ата-аналар балаларына оқу құралын, мектеп формасы, спорттық киім, аяқ-киімдерін өз балаларының таңдауымен алып берді.</w:t>
            </w:r>
          </w:p>
          <w:p w:rsidR="00951879" w:rsidRDefault="00C4523E">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55BB0">
              <w:rPr>
                <w:rFonts w:ascii="Times New Roman" w:hAnsi="Times New Roman" w:cs="Times New Roman"/>
                <w:sz w:val="28"/>
                <w:szCs w:val="28"/>
                <w:lang w:val="kk-KZ"/>
              </w:rPr>
              <w:t xml:space="preserve">2024-2025 оқу жылындаҚазақстан Республикасы Білім және ғылым министрінің 2016 жылғы 12 қаңтардағы  «Орта білім беру ұйымдарында сынып жетекшілігі туралы ережені бекіту туралы» №18 бұйрығы негізінде оқу – тәрбие процесі шеңберінде қызметін үйлестіру бойынша сынып жетекшісіне жүктелген функцияларды  айқындау </w:t>
            </w:r>
            <w:r>
              <w:rPr>
                <w:rFonts w:ascii="Times New Roman" w:hAnsi="Times New Roman" w:cs="Times New Roman"/>
                <w:sz w:val="28"/>
                <w:szCs w:val="28"/>
                <w:lang w:val="kk-KZ"/>
              </w:rPr>
              <w:t xml:space="preserve">мақсатында </w:t>
            </w:r>
            <w:r w:rsidR="00855BB0">
              <w:rPr>
                <w:rFonts w:ascii="Times New Roman" w:hAnsi="Times New Roman" w:cs="Times New Roman"/>
                <w:sz w:val="28"/>
                <w:szCs w:val="28"/>
                <w:lang w:val="kk-KZ"/>
              </w:rPr>
              <w:t xml:space="preserve"> 2024-2025 оқу жылдары  бойынша  сынып жинағы -23, 23 сынып жетекші тағайындалған. Сынып жетекшілер бірлестігінің жетекшілері болып Раушанова Жанаргүл мен Нұршина Айдана бекітілген. Бірлестік жоспарлары құрылып, отырыстары өткізіліп, хаттамалары жинақталған..                                                                                                                               2024-2025 оқу жылында </w:t>
            </w:r>
            <w:r w:rsidR="00855BB0">
              <w:rPr>
                <w:rFonts w:ascii="Times New Roman" w:hAnsi="Times New Roman" w:cs="Times New Roman"/>
                <w:b/>
                <w:sz w:val="28"/>
                <w:szCs w:val="28"/>
                <w:lang w:val="kk-KZ"/>
              </w:rPr>
              <w:t xml:space="preserve">«Біртұтас тәрбие бағдарламасын» </w:t>
            </w:r>
            <w:r w:rsidR="00855BB0">
              <w:rPr>
                <w:rFonts w:ascii="Times New Roman" w:hAnsi="Times New Roman" w:cs="Times New Roman"/>
                <w:sz w:val="28"/>
                <w:szCs w:val="28"/>
                <w:lang w:val="kk-KZ"/>
              </w:rPr>
              <w:t xml:space="preserve">іске асыру бойынша жұмыстар атқарылуда. </w:t>
            </w:r>
          </w:p>
          <w:p w:rsidR="00951879" w:rsidRDefault="00855BB0">
            <w:pPr>
              <w:pStyle w:val="ad"/>
              <w:jc w:val="both"/>
              <w:rPr>
                <w:rFonts w:ascii="Times New Roman" w:hAnsi="Times New Roman" w:cs="Times New Roman"/>
                <w:b/>
                <w:bCs/>
                <w:i/>
                <w:iCs/>
                <w:sz w:val="28"/>
                <w:szCs w:val="28"/>
                <w:lang w:val="kk-KZ"/>
              </w:rPr>
            </w:pPr>
            <w:r>
              <w:rPr>
                <w:rFonts w:ascii="Times New Roman" w:hAnsi="Times New Roman" w:cs="Times New Roman"/>
                <w:b/>
                <w:bCs/>
                <w:i/>
                <w:iCs/>
                <w:color w:val="212529"/>
                <w:sz w:val="28"/>
                <w:szCs w:val="28"/>
                <w:lang w:val="kk-KZ"/>
              </w:rPr>
              <w:t>МАЗМҰНЫ ҰЛТТЫҢ ЖАҢА КЕЛБЕТІН ҚАЛЫПТАСТЫРАТЫН</w:t>
            </w:r>
            <w:r>
              <w:rPr>
                <w:rFonts w:ascii="Times New Roman" w:hAnsi="Times New Roman" w:cs="Times New Roman"/>
                <w:b/>
                <w:bCs/>
                <w:i/>
                <w:iCs/>
                <w:sz w:val="28"/>
                <w:szCs w:val="28"/>
                <w:lang w:val="kk-KZ"/>
              </w:rPr>
              <w:t>:</w:t>
            </w:r>
          </w:p>
          <w:p w:rsidR="00951879" w:rsidRDefault="00855BB0">
            <w:pPr>
              <w:pStyle w:val="ad"/>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тәуелсіздік және отаншылдық, бірлік және ынтымақ, әділдік және жауапкершілік, </w:t>
            </w:r>
            <w:r>
              <w:rPr>
                <w:rFonts w:ascii="Times New Roman" w:eastAsia="Times New Roman" w:hAnsi="Times New Roman" w:cs="Times New Roman"/>
                <w:sz w:val="28"/>
                <w:szCs w:val="28"/>
                <w:lang w:val="kk-KZ"/>
              </w:rPr>
              <w:lastRenderedPageBreak/>
              <w:t xml:space="preserve">заң және тәртіп, еңбекқорлық және кәсіби біліктілік, </w:t>
            </w:r>
            <w:r>
              <w:rPr>
                <w:rFonts w:ascii="Times New Roman" w:hAnsi="Times New Roman" w:cs="Times New Roman"/>
                <w:sz w:val="28"/>
                <w:szCs w:val="28"/>
                <w:lang w:val="kk-KZ"/>
              </w:rPr>
              <w:t xml:space="preserve">жасампаздық және жаңашылдық құндылықтарға негізделген.  </w:t>
            </w:r>
          </w:p>
          <w:p w:rsidR="00951879" w:rsidRDefault="00855BB0">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«Біртұтас тәрбие» бағдарламасы елімізді жаңартатын «Қағидамыз – әділдік, тірегіміз – жауапкершілік, мақсатымыз – өрлеу»  ұстанымына негізделеді.</w:t>
            </w:r>
          </w:p>
          <w:p w:rsidR="00951879" w:rsidRDefault="00855BB0">
            <w:pPr>
              <w:pStyle w:val="ad"/>
              <w:jc w:val="both"/>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БАҒДАРЛАМАНЫҢ МАҚСАТЫ:</w:t>
            </w:r>
          </w:p>
          <w:p w:rsidR="00951879" w:rsidRDefault="00855BB0">
            <w:pPr>
              <w:pStyle w:val="ad"/>
              <w:numPr>
                <w:ilvl w:val="0"/>
                <w:numId w:val="2"/>
              </w:numPr>
              <w:jc w:val="both"/>
              <w:rPr>
                <w:rFonts w:ascii="Times New Roman" w:hAnsi="Times New Roman" w:cs="Times New Roman"/>
                <w:color w:val="212529"/>
                <w:sz w:val="28"/>
                <w:szCs w:val="28"/>
                <w:lang w:val="kk-KZ"/>
              </w:rPr>
            </w:pPr>
            <w:r>
              <w:rPr>
                <w:rFonts w:ascii="Times New Roman" w:hAnsi="Times New Roman" w:cs="Times New Roman"/>
                <w:sz w:val="28"/>
                <w:szCs w:val="28"/>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rsidR="00951879" w:rsidRDefault="00855BB0">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Бағдарламаны іске асыру құндылыққа бағдарланған және құзыреттілік тәсілдемелеріне негізделеді. Олар оқытудың, тәрбиелеудің және дамытудың өзара үйлесімді бірлігін қамтамасыз етеді.</w:t>
            </w:r>
          </w:p>
          <w:p w:rsidR="00951879" w:rsidRDefault="00855BB0">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білім алушылардың бойындағы </w:t>
            </w:r>
            <w:r>
              <w:rPr>
                <w:rFonts w:ascii="Times New Roman" w:hAnsi="Times New Roman" w:cs="Times New Roman"/>
                <w:sz w:val="28"/>
                <w:szCs w:val="28"/>
                <w:u w:val="single"/>
                <w:lang w:val="kk-KZ"/>
              </w:rPr>
              <w:t>құзыреттер жиынтығын құрайды және білім беру ұйымы түлектерінің моделін</w:t>
            </w:r>
            <w:r>
              <w:rPr>
                <w:rFonts w:ascii="Times New Roman" w:hAnsi="Times New Roman" w:cs="Times New Roman"/>
                <w:sz w:val="28"/>
                <w:szCs w:val="28"/>
                <w:lang w:val="kk-KZ"/>
              </w:rPr>
              <w:t xml:space="preserve"> айқындайды:</w:t>
            </w:r>
          </w:p>
          <w:p w:rsidR="00951879" w:rsidRDefault="00855BB0">
            <w:pPr>
              <w:pStyle w:val="ad"/>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ұлттық мүддені ілгерілету;</w:t>
            </w:r>
          </w:p>
          <w:p w:rsidR="00951879" w:rsidRDefault="00855BB0">
            <w:pPr>
              <w:pStyle w:val="ad"/>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тиімді қарым-қатынас және басқалармен ынтымақтастық орнату;</w:t>
            </w:r>
          </w:p>
          <w:p w:rsidR="00951879" w:rsidRDefault="00855BB0">
            <w:pPr>
              <w:pStyle w:val="ad"/>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қоғамға қызмет ету;</w:t>
            </w:r>
          </w:p>
          <w:p w:rsidR="00951879" w:rsidRDefault="00855BB0">
            <w:pPr>
              <w:pStyle w:val="ad"/>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этикалық мінез-құлық нормаларын сақтау;</w:t>
            </w:r>
          </w:p>
          <w:p w:rsidR="00951879" w:rsidRDefault="00855BB0">
            <w:pPr>
              <w:pStyle w:val="ad"/>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инновациялық ойлау;</w:t>
            </w:r>
          </w:p>
          <w:p w:rsidR="00951879" w:rsidRDefault="00855BB0">
            <w:pPr>
              <w:pStyle w:val="ad"/>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идеялар мен проблемаларды шешуде стандартты емес тиімді әдістер қолдану</w:t>
            </w:r>
          </w:p>
          <w:p w:rsidR="00951879" w:rsidRDefault="00855BB0">
            <w:pPr>
              <w:pStyle w:val="ad"/>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АЙ САЙЫН:</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Қыркүйек – еңбекқорлық және кәсіби біліктілік айы;</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Қазан айы – тәуелсіздік және отаншылдық айы;</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Қараша айы – әділдік және жауапкершілік айы;</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Желтоқсан – бірлік және ынтымақ айы;</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Қаңтар – заң және тәртіп айы;</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Ақпан – жасампаздық және жаңашылдық айы;</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Наурыз – тәуелсіздік және отаншылдық айы;</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Сәуір – еңбекқорлық және кәсіби біліктілік айы;</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Мамыр – бірлік және ынтымақ айы.</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Құндылықтарды қалыптастырудағы күн сайын және апта сайын іске асырылатын іс-шараларды қамтиды:  </w:t>
            </w:r>
          </w:p>
          <w:p w:rsidR="00951879" w:rsidRDefault="00855BB0">
            <w:pPr>
              <w:pStyle w:val="ad"/>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КҮНДЕЛІКТІ:</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ойын – ұлт қазынасы» </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«Өнегелі 15 минут» </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«Үнемді тұтыну» </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«Күй күмбірі» </w:t>
            </w:r>
          </w:p>
          <w:p w:rsidR="00951879" w:rsidRDefault="00855BB0">
            <w:pPr>
              <w:pStyle w:val="ad"/>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АПТА САЙЫН:</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«Менің Қазақстаным» </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Аптаның дәйексөздері </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«Қауіпсіздік сабағы» </w:t>
            </w:r>
          </w:p>
          <w:p w:rsidR="00951879" w:rsidRDefault="00855BB0">
            <w:pPr>
              <w:pStyle w:val="ad"/>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 xml:space="preserve">АЛДЫН АЛУ ШАРАЛАРЫ </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Цифрлық әлемде қауіпсіз қадам; </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Буллингтен қорған! </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Ойынға салауатты көзқарас; </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Өмірге салауатты қадам; </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мүлікті қорға! </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Қауіпсіз қоғам. </w:t>
            </w:r>
          </w:p>
          <w:p w:rsidR="00951879" w:rsidRDefault="00855BB0">
            <w:pPr>
              <w:pStyle w:val="ad"/>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ЖОБАЛАР</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Балалар кітапханасы</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Қамқор </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Еңбегі адал – жас өрен </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Шабыт </w:t>
            </w:r>
          </w:p>
          <w:p w:rsidR="00951879" w:rsidRDefault="00855BB0">
            <w:pPr>
              <w:pStyle w:val="ad"/>
              <w:rPr>
                <w:rFonts w:ascii="Times New Roman" w:hAnsi="Times New Roman" w:cs="Times New Roman"/>
                <w:sz w:val="28"/>
                <w:szCs w:val="28"/>
                <w:lang w:val="kk-KZ"/>
              </w:rPr>
            </w:pPr>
            <w:r>
              <w:rPr>
                <w:rFonts w:ascii="Times New Roman" w:hAnsi="Times New Roman" w:cs="Times New Roman"/>
                <w:sz w:val="28"/>
                <w:szCs w:val="28"/>
                <w:lang w:val="kk-KZ"/>
              </w:rPr>
              <w:t xml:space="preserve">Ұшқыр ой алаңы </w:t>
            </w:r>
          </w:p>
          <w:p w:rsidR="00951879" w:rsidRDefault="00855BB0">
            <w:pPr>
              <w:ind w:right="9"/>
              <w:rPr>
                <w:rFonts w:ascii="Times New Roman" w:hAnsi="Times New Roman" w:cs="Times New Roman"/>
                <w:bCs/>
                <w:sz w:val="28"/>
                <w:szCs w:val="28"/>
                <w:lang w:val="kk-KZ"/>
              </w:rPr>
            </w:pPr>
            <w:r>
              <w:rPr>
                <w:rFonts w:ascii="Times New Roman" w:hAnsi="Times New Roman" w:cs="Times New Roman"/>
                <w:sz w:val="28"/>
                <w:szCs w:val="28"/>
                <w:lang w:val="kk-KZ"/>
              </w:rPr>
              <w:t>Smart bala жобалары ұсынылады</w:t>
            </w:r>
            <w:r>
              <w:rPr>
                <w:rFonts w:ascii="Times New Roman" w:hAnsi="Times New Roman" w:cs="Times New Roman"/>
                <w:bCs/>
                <w:sz w:val="28"/>
                <w:szCs w:val="28"/>
                <w:lang w:val="kk-KZ"/>
              </w:rPr>
              <w:t xml:space="preserve">.                                                                           </w:t>
            </w:r>
          </w:p>
          <w:p w:rsidR="00951879" w:rsidRDefault="00855BB0">
            <w:pPr>
              <w:spacing w:line="240" w:lineRule="auto"/>
              <w:ind w:right="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Осы бағдарлама негізінде жүзеге асырылатын жобалар Ойыл қазақ орта мектебінің 02.09.2024ж №88 бұйрығымен Ойыл қазақ орта мектебінің жоба жетекшілері тағайындалған. «Еңбегі адал жас өрен» Жетекшісі А. Рустемова, Т.Сиябаева, «Ұшқыр ой алаңы» Жетекшісі: Б.Мұқышев, Г.Базарова, «Қамқор» жетекшісі: А.Нұршина, Қ.Серғазин. «Шабыт» жетекшісі. Б.Мұқышев, Г.Базарова. «Smart bala» жетекшісі          Ж.Зиноллин, Ә.Тлепова, М.Исимгалиева,  «Балалар кітапханасы» Л.Баженова, Қ.Сисімова Ата-аналарды педагогикалық қолдау орталығы Жетекшісі А.Ғазизова, А.Орынғалиева  «Еңбегі адал жас өрен» жобасы аясында Қазақстан Республикасының Мәдениет және ақпарат министрлігі 5 қыркүйек – Халықаралық қайырымдылық күні ретінде аталып өтілетінін хабарлаған болатын. Осы орайда жастар ресурстық орталығының бастамасымен қайырымдылық акциясы ұйымдастырылды. Акция аясында жастар Сатығалиев Жолдығали атамыздың үйіне барып, ауласын жинап, қол көмек көрсетті.                                                                                     «Қамқор» жобасы аясында қыркүйек айында </w:t>
            </w:r>
            <w:r>
              <w:rPr>
                <w:rFonts w:ascii="Times New Roman" w:hAnsi="Times New Roman" w:cs="Times New Roman"/>
                <w:b/>
                <w:bCs/>
                <w:kern w:val="2"/>
                <w:sz w:val="28"/>
                <w:szCs w:val="28"/>
                <w:lang w:val="kk-KZ" w:eastAsia="zh-TW"/>
              </w:rPr>
              <w:t>«Табиғатқа қамқорлық жасаймыз!»</w:t>
            </w:r>
            <w:r>
              <w:rPr>
                <w:rFonts w:ascii="Times New Roman" w:hAnsi="Times New Roman" w:cs="Times New Roman"/>
                <w:bCs/>
                <w:kern w:val="2"/>
                <w:sz w:val="28"/>
                <w:szCs w:val="28"/>
                <w:lang w:val="kk-KZ" w:eastAsia="zh-TW"/>
              </w:rPr>
              <w:t xml:space="preserve"> акциясы өткізілді.</w:t>
            </w:r>
            <w:r>
              <w:rPr>
                <w:rFonts w:ascii="Times New Roman" w:hAnsi="Times New Roman" w:cs="Times New Roman"/>
                <w:bCs/>
                <w:sz w:val="28"/>
                <w:szCs w:val="28"/>
                <w:lang w:val="kk-KZ"/>
              </w:rPr>
              <w:t xml:space="preserve">«Балалар кітапханасы» жобасы аясында </w:t>
            </w:r>
            <w:r>
              <w:rPr>
                <w:rFonts w:ascii="Times New Roman" w:hAnsi="Times New Roman" w:cs="Times New Roman"/>
                <w:kern w:val="2"/>
                <w:sz w:val="28"/>
                <w:szCs w:val="28"/>
                <w:lang w:val="kk-KZ"/>
              </w:rPr>
              <w:t>А.Байтұрсыновтың туған күніне орай</w:t>
            </w:r>
            <w:r>
              <w:rPr>
                <w:rFonts w:ascii="Times New Roman" w:hAnsi="Times New Roman" w:cs="Times New Roman"/>
                <w:b/>
                <w:kern w:val="2"/>
                <w:sz w:val="28"/>
                <w:szCs w:val="28"/>
                <w:lang w:val="kk-KZ"/>
              </w:rPr>
              <w:t xml:space="preserve"> «Тілім менің ғасырларға аманат» </w:t>
            </w:r>
            <w:r>
              <w:rPr>
                <w:rFonts w:ascii="Times New Roman" w:hAnsi="Times New Roman" w:cs="Times New Roman"/>
                <w:kern w:val="2"/>
                <w:sz w:val="28"/>
                <w:szCs w:val="28"/>
                <w:lang w:val="kk-KZ"/>
              </w:rPr>
              <w:t xml:space="preserve">атты апталықтың ашылуына кітап көрмесін ұйымдастырды.Мектебімізде оқушылрдың танымдық деңгейін дамыту, ақын өмірін үлгі ете отырып, өз елін сүюге, оның көркеюіне үлес қосуға тәрбиелеу мақсатында Ахмет Байтұрсыновқа арналған «Ұлт ұстазы» атты танымдық кеш өтті. Бұл шарада туған халқы үшін қалтқысыз қызмет еткен ұлы ұстаз –Ахметтің ұлы еңбектері бүгінгі ұрпақ еншісінде екені көрінді. </w:t>
            </w:r>
          </w:p>
          <w:p w:rsidR="00951879" w:rsidRDefault="004350E3">
            <w:pPr>
              <w:spacing w:line="240" w:lineRule="auto"/>
              <w:rPr>
                <w:rFonts w:ascii="Times New Roman" w:hAnsi="Times New Roman" w:cs="Times New Roman"/>
                <w:b/>
                <w:kern w:val="2"/>
                <w:sz w:val="28"/>
                <w:szCs w:val="28"/>
                <w:lang w:val="kk-KZ"/>
              </w:rPr>
            </w:pPr>
            <w:r>
              <w:rPr>
                <w:rFonts w:ascii="Times New Roman" w:hAnsi="Times New Roman" w:cs="Times New Roman"/>
                <w:sz w:val="28"/>
                <w:szCs w:val="28"/>
                <w:lang w:val="kk-KZ"/>
              </w:rPr>
              <w:t xml:space="preserve">   </w:t>
            </w:r>
            <w:r w:rsidR="00855BB0">
              <w:rPr>
                <w:rFonts w:ascii="Times New Roman" w:hAnsi="Times New Roman" w:cs="Times New Roman"/>
                <w:sz w:val="28"/>
                <w:szCs w:val="28"/>
                <w:lang w:val="kk-KZ"/>
              </w:rPr>
              <w:t xml:space="preserve">2024-2025 оқу жылында «Үздік сынып жетекші» облыстық байқауында Нуршина Айдана 3 орынға ие болды. </w:t>
            </w:r>
          </w:p>
          <w:p w:rsidR="00951879" w:rsidRDefault="00855BB0">
            <w:pPr>
              <w:spacing w:line="240" w:lineRule="auto"/>
              <w:ind w:right="9"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жетекшілердің сапалық құрамы</w:t>
            </w:r>
          </w:p>
          <w:tbl>
            <w:tblPr>
              <w:tblStyle w:val="aa"/>
              <w:tblW w:w="0" w:type="auto"/>
              <w:tblLayout w:type="fixed"/>
              <w:tblLook w:val="04A0"/>
            </w:tblPr>
            <w:tblGrid>
              <w:gridCol w:w="2443"/>
              <w:gridCol w:w="2443"/>
              <w:gridCol w:w="2443"/>
              <w:gridCol w:w="2443"/>
            </w:tblGrid>
            <w:tr w:rsidR="00951879" w:rsidRPr="0029038E">
              <w:trPr>
                <w:trHeight w:val="743"/>
              </w:trPr>
              <w:tc>
                <w:tcPr>
                  <w:tcW w:w="2443"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Жылдар </w:t>
                  </w:r>
                </w:p>
              </w:tc>
              <w:tc>
                <w:tcPr>
                  <w:tcW w:w="2443"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w:t>
                  </w:r>
                  <w:r>
                    <w:rPr>
                      <w:rFonts w:ascii="Times New Roman" w:hAnsi="Times New Roman" w:cs="Times New Roman"/>
                      <w:sz w:val="28"/>
                      <w:szCs w:val="28"/>
                      <w:lang w:val="kk-KZ"/>
                    </w:rPr>
                    <w:lastRenderedPageBreak/>
                    <w:t>жетекшілер</w:t>
                  </w:r>
                </w:p>
              </w:tc>
              <w:tc>
                <w:tcPr>
                  <w:tcW w:w="2443"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Жоғары білімді</w:t>
                  </w:r>
                </w:p>
              </w:tc>
              <w:tc>
                <w:tcPr>
                  <w:tcW w:w="2443"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Арнаулы орта </w:t>
                  </w:r>
                </w:p>
              </w:tc>
            </w:tr>
            <w:tr w:rsidR="00951879" w:rsidRPr="0029038E">
              <w:trPr>
                <w:trHeight w:val="555"/>
              </w:trPr>
              <w:tc>
                <w:tcPr>
                  <w:tcW w:w="2443"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2024-2025</w:t>
                  </w:r>
                </w:p>
              </w:tc>
              <w:tc>
                <w:tcPr>
                  <w:tcW w:w="2443"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2443"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2443"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bl>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жетекшілердің біліктілік санаты</w:t>
            </w:r>
          </w:p>
          <w:tbl>
            <w:tblPr>
              <w:tblStyle w:val="aa"/>
              <w:tblW w:w="0" w:type="auto"/>
              <w:tblLayout w:type="fixed"/>
              <w:tblLook w:val="04A0"/>
            </w:tblPr>
            <w:tblGrid>
              <w:gridCol w:w="1619"/>
              <w:gridCol w:w="1619"/>
              <w:gridCol w:w="1620"/>
              <w:gridCol w:w="1620"/>
              <w:gridCol w:w="1620"/>
              <w:gridCol w:w="1620"/>
            </w:tblGrid>
            <w:tr w:rsidR="00951879">
              <w:trPr>
                <w:trHeight w:val="542"/>
              </w:trPr>
              <w:tc>
                <w:tcPr>
                  <w:tcW w:w="1619"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Жылдар </w:t>
                  </w:r>
                </w:p>
              </w:tc>
              <w:tc>
                <w:tcPr>
                  <w:tcW w:w="1619"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 </w:t>
                  </w:r>
                </w:p>
              </w:tc>
              <w:tc>
                <w:tcPr>
                  <w:tcW w:w="1620"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Модератор </w:t>
                  </w:r>
                </w:p>
              </w:tc>
              <w:tc>
                <w:tcPr>
                  <w:tcW w:w="1620"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Сарапшы </w:t>
                  </w:r>
                </w:p>
              </w:tc>
              <w:tc>
                <w:tcPr>
                  <w:tcW w:w="1620"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Зерттеуші </w:t>
                  </w:r>
                </w:p>
              </w:tc>
              <w:tc>
                <w:tcPr>
                  <w:tcW w:w="1620"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Шебер </w:t>
                  </w:r>
                </w:p>
              </w:tc>
            </w:tr>
            <w:tr w:rsidR="00951879">
              <w:trPr>
                <w:trHeight w:val="542"/>
              </w:trPr>
              <w:tc>
                <w:tcPr>
                  <w:tcW w:w="1619"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2024-2025</w:t>
                  </w:r>
                </w:p>
              </w:tc>
              <w:tc>
                <w:tcPr>
                  <w:tcW w:w="1619"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620"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620"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620"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620" w:type="dxa"/>
                </w:tcPr>
                <w:p w:rsidR="00951879" w:rsidRDefault="00855BB0">
                  <w:pPr>
                    <w:ind w:right="9"/>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r>
          </w:tbl>
          <w:p w:rsidR="00951879" w:rsidRDefault="00951879">
            <w:pPr>
              <w:spacing w:after="0" w:line="240" w:lineRule="auto"/>
              <w:jc w:val="center"/>
              <w:rPr>
                <w:rFonts w:ascii="Times New Roman" w:hAnsi="Times New Roman" w:cs="Times New Roman"/>
                <w:b/>
                <w:sz w:val="28"/>
                <w:szCs w:val="28"/>
                <w:lang w:val="kk-KZ"/>
              </w:rPr>
            </w:pP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4.4</w:t>
            </w: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w:t>
            </w:r>
          </w:p>
          <w:p w:rsidR="00951879" w:rsidRDefault="00811352">
            <w:pPr>
              <w:spacing w:after="0" w:line="240" w:lineRule="auto"/>
              <w:jc w:val="both"/>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 xml:space="preserve">     </w:t>
            </w:r>
            <w:r w:rsidR="00C4523E">
              <w:rPr>
                <w:rStyle w:val="a4"/>
                <w:rFonts w:ascii="Times New Roman" w:hAnsi="Times New Roman" w:cs="Times New Roman"/>
                <w:b w:val="0"/>
                <w:sz w:val="28"/>
                <w:szCs w:val="28"/>
                <w:lang w:val="kk-KZ"/>
              </w:rPr>
              <w:t>2024-2025</w:t>
            </w:r>
            <w:r w:rsidR="00855BB0">
              <w:rPr>
                <w:rStyle w:val="a4"/>
                <w:rFonts w:ascii="Times New Roman" w:hAnsi="Times New Roman" w:cs="Times New Roman"/>
                <w:b w:val="0"/>
                <w:sz w:val="28"/>
                <w:szCs w:val="28"/>
                <w:lang w:val="kk-KZ"/>
              </w:rPr>
              <w:t xml:space="preserve"> оқу жылында «Отбасы – бақыт мекені», «Тіл ғұмыры-ұлт ғұмыры», «Дені сау ұрпақ –ел болашағы», діни экстремизм мен терроризмнің алдын алу, құқықбұзушылықтың алдын-алу, сыбайлас жемқорлықтың алдын-алу, «Зорлық –зомбылықсыз балалық шақ» «Нұрлы Отанымыз - тәуелсіз Қазақстан», «Мемлекеттік рәміздерді біл және құрметте», «Зиянды заттардан аулақ бол», «Қайырымдылық жасампаз күш», «Ұрпаққа ұран болған Ұлы Жеңіс», «Ұлағатты отбасы елдің тірегі», «Дені саудың –жаны сау», «Алтын балалық шақ» атты апталықтар өтті.</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Жоғарғы сынып оқушыларына қылмыстық құқық бұзушылық ұғымы, қылмыстық жауапкершіліктің негізі, алаяқтық, жыныстық қол сұғылмаушылыққа қарсы қылмыстар, оларды жасағаны үшін жауапкершілік, қылмыстық жауапкершілікке тарту жасы, есірткі, психотроптық заттардың түрлері, олардың аналогтары, жалған ақпарат тарату қылмыстық құқық бұзылушылықтарының ұғымы және жауапкершіліктері тақырыбында сабақ жүргізілді 2023-2024 оқу жылының ата-аналар жиналысы жоспарына сай «Қоғам. Тұлға. Отбасы» атты ата-аналар жиналысы өтті. Кәмелетке толмағандардың түнгі мезгілде жүрмеуіне қатаң тыйым салу, жасөспірімдер арасында құқықбұзушылықтың алдын-алу, суицидтің алдын-алу  тақырыптарында  баяндама жасалды. «Абайлаңыз балалар»  жедел профилактикалық іс-шарасы  болып өтті. Шараға бастауыш сынып оқушылары қатысты. Түсіндіру жұмыстарын  Ойыл аудандық полиция бөлімінің ЖПБ КТІЖ  полиция капитаны Т.Құбышов және жол және техниалық инспекция бөлімінің мемлекеттік автоинспекторы жүргізді.</w:t>
            </w:r>
            <w:r>
              <w:rPr>
                <w:rFonts w:ascii="Times New Roman" w:hAnsi="Times New Roman" w:cs="Times New Roman"/>
                <w:color w:val="000000"/>
                <w:sz w:val="28"/>
                <w:szCs w:val="28"/>
                <w:shd w:val="clear" w:color="auto" w:fill="FFFFFF"/>
                <w:lang w:val="kk-KZ"/>
              </w:rPr>
              <w:t xml:space="preserve"> «ҚАТЫГЕЗДІК ЖӘНЕ ЗОРЛЫҚ -ЗОМБЫЛЫҚСЫЗ БАЛАЛЫҚ ШАҚ» атты 10-20 қараша аралығындағы іс-шаралар жоспарына сай, 1-4 сынып оқушылары арасында сурет байқауы өткізілді. Оқушыларымыз зорлық - зомбылықсыз, бақытты балалық шақты өз туындыларында бейнеледі. </w:t>
            </w:r>
            <w:r>
              <w:rPr>
                <w:rFonts w:ascii="Times New Roman" w:hAnsi="Times New Roman" w:cs="Times New Roman"/>
                <w:sz w:val="28"/>
                <w:szCs w:val="28"/>
                <w:lang w:val="kk-KZ"/>
              </w:rPr>
              <w:t xml:space="preserve"> Ойыл аудандық полиция бөлімінің ЖПБ КТІЖ  полиция капитаны Т.Құбышов және АПБ ЖПБ КТІЖ  учаскелік полиция инспекторы, полиция лейтенанты Н.Әділбеков  Ойыл қазақ орта мектебінің 8-11 сынып оқушылары арасында «Оқушылардың құқықтары мен мүдделері» атты </w:t>
            </w:r>
            <w:r>
              <w:rPr>
                <w:rFonts w:ascii="Times New Roman" w:hAnsi="Times New Roman" w:cs="Times New Roman"/>
                <w:sz w:val="28"/>
                <w:szCs w:val="28"/>
                <w:lang w:val="kk-KZ"/>
              </w:rPr>
              <w:lastRenderedPageBreak/>
              <w:t xml:space="preserve">тақырыбында дәріс оқылды.  ЖПҚ КТІЖ УПИ Полиция  лейтенанты Ә.Н.Әділбеков Ойыл қазақ орта мектебінде «Кәмелет жасқа толмағандардың арасындағы бопсалаудың жолын кесу» профилактикалық іс-шарасына байланысты құқықбұзушылықтың алдын алу тақырыбында жоғары сынып оқушыларына лекция оқып, кездесу өткізді. «Оқушылардың құқықтары мен мүдделері» тақырыбында дөңгелек үстел ұйымдастырылды. Дөңгелек үстел барысында Ойыл аудандық полиция бөлімінің жергілікті полиция қызметінің кәмелетке толмағандар ісі жөніндегі учаскелік полиция инспекторы, полиция лейтенанты Әділбеков Нұрбек Әділбекұлы баяндама жасады. 9 сынып оқушыларына «Құқықтық сауаттылық - заман талабы» тақырыбында дөңгелек үстел өтті. «Құқықбұзушылықтың алдын-алу басты міндет» онкүндігі аясында «Жасөспірім. Құқықбұзушылық. Жауапкершілік» тақырыбында құқықтық сағат өтті. «Құқықбұзушылықтың алдын-алу басты міндет» онкүндігі аясында барлық кластарда тәрбие сағаттары өтті. «Зорлық-зомбылықсыз балалық шақ» апталығы  барасында сынып сағаттары өтті. </w:t>
            </w:r>
            <w:r>
              <w:rPr>
                <w:rFonts w:ascii="Times New Roman" w:hAnsi="Times New Roman" w:cs="Times New Roman"/>
                <w:color w:val="000000"/>
                <w:sz w:val="28"/>
                <w:szCs w:val="28"/>
                <w:shd w:val="clear" w:color="auto" w:fill="FFFFFF"/>
                <w:lang w:val="kk-KZ"/>
              </w:rPr>
              <w:t xml:space="preserve">“Аудандық мектептерде жастар арасында синтетикалық есірткінің зияны мен нашақорлықтың зардаптары" тақырыбында мамандардың қатысуымен жоғары сынып оқушыларына дәріс өткізілді. Жиналыста Ойыл аудандық аға прокуроры Н. Тілепбергенов, Аудан әкімі аппаратының бас маманы Г. Ермаганбетова, Аудандық ПБ-нін кәмелет жасқа толмағандар жөніндегі инспекторы Н. Әділбеков, аудандық аурухана маманы      А.Майлыбаева, Аудандық білім бөлімінің тәрбие ісі жөніндегі әдіскері Ы.Жаксылық қатысуымен баяндама оқылып, профилактикалық видеоролик көрсетіліп түсіндіру жұмыстары жүргізілді. Жиын барысында балалар арасында зорлық зомбылыққа жол берілмейтіні айтылды. </w:t>
            </w:r>
            <w:r>
              <w:rPr>
                <w:rFonts w:ascii="Times New Roman" w:hAnsi="Times New Roman" w:cs="Times New Roman"/>
                <w:sz w:val="28"/>
                <w:szCs w:val="28"/>
                <w:lang w:val="kk-KZ"/>
              </w:rPr>
              <w:t>Оқу жылы барысында құқықбұзушылықтың алдын алу кеңесінің отырыстары жоспар бойынша жүргізілді.</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Оқушылардың бос уақытын ұйымдастыру. </w:t>
            </w:r>
            <w:r>
              <w:rPr>
                <w:rFonts w:ascii="Times New Roman" w:hAnsi="Times New Roman" w:cs="Times New Roman"/>
                <w:sz w:val="28"/>
                <w:szCs w:val="28"/>
                <w:lang w:val="kk-KZ"/>
              </w:rPr>
              <w:t>Оқушылардың 92 пайызы мектепішілік үйірмеге, мектептен тыс қосымша білім беру ұйымына 237 оқушы, оның ішінде Ойыл балалар музыка мектебіне 67 оқушы, Ойыл аудандық оқушылар үйіне 30 оқушы, Ойыл балалар және жасөспірім спорт мектебіне 140 оқушы қатысады. Мектепішілік р</w:t>
            </w:r>
            <w:r>
              <w:rPr>
                <w:rFonts w:ascii="Times New Roman" w:hAnsi="Times New Roman" w:cs="Times New Roman"/>
                <w:color w:val="0D0D0D" w:themeColor="text1" w:themeTint="F2"/>
                <w:sz w:val="28"/>
                <w:szCs w:val="28"/>
                <w:lang w:val="kk-KZ"/>
              </w:rPr>
              <w:t>обототехника -60 оқушы, дебат үйірмесі -40 , Жас ғалым-60, Жас зерттеуші -40, «Балалар және театр» -20, «Жас құтқарушы»-20. Волейбол -60. Көркем оқу – 40 оқушы және м</w:t>
            </w:r>
            <w:r>
              <w:rPr>
                <w:rFonts w:ascii="Times New Roman" w:hAnsi="Times New Roman" w:cs="Times New Roman"/>
                <w:sz w:val="28"/>
                <w:szCs w:val="28"/>
                <w:lang w:val="kk-KZ"/>
              </w:rPr>
              <w:t xml:space="preserve">ектебімізде «Асық ату», «Волейбол» ер балалар, «Волейбол» қыз балалар, «Тоғызқұмалақ», «Бес асық» спорттық секциялары бар. </w:t>
            </w:r>
          </w:p>
          <w:p w:rsidR="00951879" w:rsidRDefault="004350E3">
            <w:pPr>
              <w:ind w:right="85"/>
              <w:jc w:val="both"/>
              <w:rPr>
                <w:rStyle w:val="a4"/>
                <w:rFonts w:ascii="Times New Roman" w:hAnsi="Times New Roman" w:cs="Times New Roman"/>
                <w:b w:val="0"/>
                <w:sz w:val="28"/>
                <w:szCs w:val="28"/>
                <w:lang w:val="kk-KZ"/>
              </w:rPr>
            </w:pPr>
            <w:r>
              <w:rPr>
                <w:rFonts w:ascii="Times New Roman" w:hAnsi="Times New Roman" w:cs="Times New Roman"/>
                <w:b/>
                <w:sz w:val="28"/>
                <w:szCs w:val="28"/>
                <w:lang w:val="kk-KZ"/>
              </w:rPr>
              <w:t xml:space="preserve">   </w:t>
            </w:r>
            <w:r w:rsidR="00855BB0">
              <w:rPr>
                <w:rFonts w:ascii="Times New Roman" w:hAnsi="Times New Roman" w:cs="Times New Roman"/>
                <w:b/>
                <w:sz w:val="28"/>
                <w:szCs w:val="28"/>
                <w:lang w:val="kk-KZ"/>
              </w:rPr>
              <w:t xml:space="preserve">2024-2025 оқу жылдары  </w:t>
            </w:r>
            <w:r w:rsidR="00855BB0">
              <w:rPr>
                <w:rStyle w:val="a4"/>
                <w:rFonts w:ascii="Times New Roman" w:hAnsi="Times New Roman" w:cs="Times New Roman"/>
                <w:sz w:val="28"/>
                <w:szCs w:val="28"/>
                <w:lang w:val="kk-KZ"/>
              </w:rPr>
              <w:t xml:space="preserve">оқушылардың бос уақытын тиімді ұйымдастыру мақсатында мектепте үйірме, секция жұмыстары жүргізілді. Үйірмелер кестесі жасақталған, мектеп директорымен бекітілген.   Қатысатын оқушылардың мәліметі жасақталған.  </w:t>
            </w:r>
          </w:p>
          <w:tbl>
            <w:tblPr>
              <w:tblStyle w:val="aa"/>
              <w:tblW w:w="0" w:type="auto"/>
              <w:tblLayout w:type="fixed"/>
              <w:tblLook w:val="04A0"/>
            </w:tblPr>
            <w:tblGrid>
              <w:gridCol w:w="3237"/>
              <w:gridCol w:w="3237"/>
              <w:gridCol w:w="3238"/>
            </w:tblGrid>
            <w:tr w:rsidR="00951879" w:rsidRPr="0029038E">
              <w:trPr>
                <w:trHeight w:val="553"/>
              </w:trPr>
              <w:tc>
                <w:tcPr>
                  <w:tcW w:w="3237" w:type="dxa"/>
                </w:tcPr>
                <w:p w:rsidR="00951879" w:rsidRDefault="00855BB0">
                  <w:pPr>
                    <w:ind w:right="85"/>
                    <w:jc w:val="both"/>
                    <w:rPr>
                      <w:rStyle w:val="a4"/>
                      <w:rFonts w:ascii="Times New Roman" w:hAnsi="Times New Roman" w:cs="Times New Roman"/>
                      <w:b w:val="0"/>
                      <w:sz w:val="28"/>
                      <w:szCs w:val="28"/>
                      <w:lang w:val="kk-KZ"/>
                    </w:rPr>
                  </w:pPr>
                  <w:r>
                    <w:rPr>
                      <w:rStyle w:val="a4"/>
                      <w:rFonts w:ascii="Times New Roman" w:hAnsi="Times New Roman" w:cs="Times New Roman"/>
                      <w:sz w:val="28"/>
                      <w:szCs w:val="28"/>
                      <w:lang w:val="kk-KZ"/>
                    </w:rPr>
                    <w:t xml:space="preserve">Жылдар </w:t>
                  </w:r>
                </w:p>
              </w:tc>
              <w:tc>
                <w:tcPr>
                  <w:tcW w:w="3237" w:type="dxa"/>
                </w:tcPr>
                <w:p w:rsidR="00951879" w:rsidRDefault="00855BB0">
                  <w:pPr>
                    <w:ind w:right="85"/>
                    <w:jc w:val="both"/>
                    <w:rPr>
                      <w:rStyle w:val="a4"/>
                      <w:rFonts w:ascii="Times New Roman" w:hAnsi="Times New Roman" w:cs="Times New Roman"/>
                      <w:b w:val="0"/>
                      <w:sz w:val="28"/>
                      <w:szCs w:val="28"/>
                      <w:lang w:val="kk-KZ"/>
                    </w:rPr>
                  </w:pPr>
                  <w:r>
                    <w:rPr>
                      <w:rStyle w:val="a4"/>
                      <w:rFonts w:ascii="Times New Roman" w:hAnsi="Times New Roman" w:cs="Times New Roman"/>
                      <w:sz w:val="28"/>
                      <w:szCs w:val="28"/>
                      <w:lang w:val="kk-KZ"/>
                    </w:rPr>
                    <w:t xml:space="preserve">Үйірме, секцияларға қатысатын оқушылар </w:t>
                  </w:r>
                  <w:r>
                    <w:rPr>
                      <w:rStyle w:val="a4"/>
                      <w:rFonts w:ascii="Times New Roman" w:hAnsi="Times New Roman" w:cs="Times New Roman"/>
                      <w:sz w:val="28"/>
                      <w:szCs w:val="28"/>
                      <w:lang w:val="kk-KZ"/>
                    </w:rPr>
                    <w:lastRenderedPageBreak/>
                    <w:t>саны</w:t>
                  </w:r>
                </w:p>
              </w:tc>
              <w:tc>
                <w:tcPr>
                  <w:tcW w:w="3238" w:type="dxa"/>
                </w:tcPr>
                <w:p w:rsidR="00951879" w:rsidRDefault="00855BB0">
                  <w:pPr>
                    <w:ind w:right="85"/>
                    <w:jc w:val="both"/>
                    <w:rPr>
                      <w:rStyle w:val="a4"/>
                      <w:rFonts w:ascii="Times New Roman" w:hAnsi="Times New Roman" w:cs="Times New Roman"/>
                      <w:b w:val="0"/>
                      <w:sz w:val="28"/>
                      <w:szCs w:val="28"/>
                      <w:lang w:val="kk-KZ"/>
                    </w:rPr>
                  </w:pPr>
                  <w:r>
                    <w:rPr>
                      <w:rStyle w:val="a4"/>
                      <w:rFonts w:ascii="Times New Roman" w:hAnsi="Times New Roman" w:cs="Times New Roman"/>
                      <w:sz w:val="28"/>
                      <w:szCs w:val="28"/>
                      <w:lang w:val="kk-KZ"/>
                    </w:rPr>
                    <w:lastRenderedPageBreak/>
                    <w:t>%</w:t>
                  </w:r>
                </w:p>
              </w:tc>
            </w:tr>
            <w:tr w:rsidR="00951879" w:rsidRPr="0029038E">
              <w:trPr>
                <w:trHeight w:val="553"/>
              </w:trPr>
              <w:tc>
                <w:tcPr>
                  <w:tcW w:w="3237" w:type="dxa"/>
                </w:tcPr>
                <w:p w:rsidR="00951879" w:rsidRDefault="00855BB0">
                  <w:pPr>
                    <w:ind w:right="85"/>
                    <w:jc w:val="both"/>
                    <w:rPr>
                      <w:rStyle w:val="a4"/>
                      <w:rFonts w:ascii="Times New Roman" w:hAnsi="Times New Roman" w:cs="Times New Roman"/>
                      <w:b w:val="0"/>
                      <w:sz w:val="28"/>
                      <w:szCs w:val="28"/>
                      <w:lang w:val="kk-KZ"/>
                    </w:rPr>
                  </w:pPr>
                  <w:r>
                    <w:rPr>
                      <w:rStyle w:val="a4"/>
                      <w:rFonts w:ascii="Times New Roman" w:hAnsi="Times New Roman" w:cs="Times New Roman"/>
                      <w:sz w:val="28"/>
                      <w:szCs w:val="28"/>
                      <w:lang w:val="kk-KZ"/>
                    </w:rPr>
                    <w:lastRenderedPageBreak/>
                    <w:t>2024-2025</w:t>
                  </w:r>
                </w:p>
              </w:tc>
              <w:tc>
                <w:tcPr>
                  <w:tcW w:w="3237" w:type="dxa"/>
                </w:tcPr>
                <w:p w:rsidR="00951879" w:rsidRDefault="00855BB0">
                  <w:pPr>
                    <w:ind w:right="85"/>
                    <w:jc w:val="both"/>
                    <w:rPr>
                      <w:rStyle w:val="a4"/>
                      <w:rFonts w:ascii="Times New Roman" w:hAnsi="Times New Roman" w:cs="Times New Roman"/>
                      <w:bCs w:val="0"/>
                      <w:sz w:val="28"/>
                      <w:szCs w:val="28"/>
                      <w:lang w:val="kk-KZ"/>
                    </w:rPr>
                  </w:pPr>
                  <w:r>
                    <w:rPr>
                      <w:rStyle w:val="a4"/>
                      <w:rFonts w:ascii="Times New Roman" w:hAnsi="Times New Roman" w:cs="Times New Roman"/>
                      <w:bCs w:val="0"/>
                      <w:sz w:val="28"/>
                      <w:szCs w:val="28"/>
                      <w:lang w:val="kk-KZ"/>
                    </w:rPr>
                    <w:t>422</w:t>
                  </w:r>
                </w:p>
              </w:tc>
              <w:tc>
                <w:tcPr>
                  <w:tcW w:w="3238" w:type="dxa"/>
                </w:tcPr>
                <w:p w:rsidR="00951879" w:rsidRDefault="00855BB0">
                  <w:pPr>
                    <w:ind w:right="85"/>
                    <w:jc w:val="both"/>
                    <w:rPr>
                      <w:rStyle w:val="a4"/>
                      <w:rFonts w:ascii="Times New Roman" w:hAnsi="Times New Roman" w:cs="Times New Roman"/>
                      <w:bCs w:val="0"/>
                      <w:sz w:val="28"/>
                      <w:szCs w:val="28"/>
                      <w:lang w:val="kk-KZ"/>
                    </w:rPr>
                  </w:pPr>
                  <w:r>
                    <w:rPr>
                      <w:rStyle w:val="a4"/>
                      <w:rFonts w:ascii="Times New Roman" w:hAnsi="Times New Roman" w:cs="Times New Roman"/>
                      <w:bCs w:val="0"/>
                      <w:sz w:val="28"/>
                      <w:szCs w:val="28"/>
                      <w:lang w:val="kk-KZ"/>
                    </w:rPr>
                    <w:t>92</w:t>
                  </w:r>
                </w:p>
              </w:tc>
            </w:tr>
          </w:tbl>
          <w:p w:rsidR="00951879" w:rsidRDefault="00951879">
            <w:pPr>
              <w:ind w:right="85"/>
              <w:jc w:val="both"/>
              <w:rPr>
                <w:rStyle w:val="a4"/>
                <w:rFonts w:ascii="Times New Roman" w:hAnsi="Times New Roman" w:cs="Times New Roman"/>
                <w:b w:val="0"/>
                <w:sz w:val="28"/>
                <w:szCs w:val="28"/>
                <w:lang w:val="kk-KZ"/>
              </w:rPr>
            </w:pPr>
          </w:p>
          <w:p w:rsidR="00951879" w:rsidRDefault="00855BB0">
            <w:pPr>
              <w:jc w:val="both"/>
              <w:rPr>
                <w:rFonts w:ascii="Times New Roman" w:hAnsi="Times New Roman" w:cs="Times New Roman"/>
                <w:b/>
                <w:sz w:val="28"/>
                <w:szCs w:val="28"/>
                <w:lang w:val="kk-KZ"/>
              </w:rPr>
            </w:pPr>
            <w:r>
              <w:rPr>
                <w:rStyle w:val="a4"/>
                <w:rFonts w:ascii="Times New Roman" w:hAnsi="Times New Roman" w:cs="Times New Roman"/>
                <w:sz w:val="28"/>
                <w:szCs w:val="28"/>
                <w:lang w:val="kk-KZ"/>
              </w:rPr>
              <w:t xml:space="preserve">2024-2025 </w:t>
            </w:r>
            <w:r>
              <w:rPr>
                <w:rFonts w:ascii="Times New Roman" w:hAnsi="Times New Roman" w:cs="Times New Roman"/>
                <w:b/>
                <w:sz w:val="28"/>
                <w:szCs w:val="28"/>
                <w:lang w:val="kk-KZ"/>
              </w:rPr>
              <w:t xml:space="preserve">оқу жылында оқушылардың бос уақытын ұйымдастыру. </w:t>
            </w:r>
          </w:p>
          <w:p w:rsidR="00951879" w:rsidRDefault="00855BB0">
            <w:pPr>
              <w:jc w:val="both"/>
              <w:rPr>
                <w:rStyle w:val="a4"/>
                <w:rFonts w:ascii="Times New Roman" w:hAnsi="Times New Roman" w:cs="Times New Roman"/>
                <w:b w:val="0"/>
                <w:sz w:val="28"/>
                <w:szCs w:val="28"/>
                <w:lang w:val="kk-KZ"/>
              </w:rPr>
            </w:pPr>
            <w:r>
              <w:rPr>
                <w:rStyle w:val="a4"/>
                <w:rFonts w:ascii="Times New Roman" w:hAnsi="Times New Roman" w:cs="Times New Roman"/>
                <w:sz w:val="28"/>
                <w:szCs w:val="28"/>
              </w:rPr>
              <w:t>Робототехника 1бірлік – Зиноллин Ж</w:t>
            </w:r>
            <w:r>
              <w:rPr>
                <w:rStyle w:val="a4"/>
                <w:rFonts w:ascii="Times New Roman" w:hAnsi="Times New Roman" w:cs="Times New Roman"/>
                <w:sz w:val="28"/>
                <w:szCs w:val="28"/>
                <w:lang w:val="kk-KZ"/>
              </w:rPr>
              <w:t>.</w:t>
            </w:r>
          </w:p>
          <w:p w:rsidR="00951879" w:rsidRDefault="00855BB0">
            <w:pPr>
              <w:jc w:val="both"/>
              <w:rPr>
                <w:rStyle w:val="a4"/>
                <w:rFonts w:ascii="Times New Roman" w:hAnsi="Times New Roman" w:cs="Times New Roman"/>
                <w:b w:val="0"/>
                <w:sz w:val="28"/>
                <w:szCs w:val="28"/>
                <w:lang w:val="kk-KZ"/>
              </w:rPr>
            </w:pPr>
            <w:r>
              <w:rPr>
                <w:rStyle w:val="a4"/>
                <w:rFonts w:ascii="Times New Roman" w:hAnsi="Times New Roman" w:cs="Times New Roman"/>
                <w:sz w:val="28"/>
                <w:szCs w:val="28"/>
              </w:rPr>
              <w:t>Волейбол 1 бірлік – Байдуллин Н</w:t>
            </w:r>
            <w:r>
              <w:rPr>
                <w:rStyle w:val="a4"/>
                <w:rFonts w:ascii="Times New Roman" w:hAnsi="Times New Roman" w:cs="Times New Roman"/>
                <w:sz w:val="28"/>
                <w:szCs w:val="28"/>
                <w:lang w:val="kk-KZ"/>
              </w:rPr>
              <w:t>.</w:t>
            </w:r>
          </w:p>
          <w:p w:rsidR="00951879" w:rsidRDefault="00855BB0">
            <w:pPr>
              <w:jc w:val="both"/>
              <w:rPr>
                <w:rStyle w:val="a4"/>
                <w:rFonts w:ascii="Times New Roman" w:hAnsi="Times New Roman" w:cs="Times New Roman"/>
                <w:b w:val="0"/>
                <w:sz w:val="28"/>
                <w:szCs w:val="28"/>
                <w:lang w:val="kk-KZ"/>
              </w:rPr>
            </w:pPr>
            <w:r>
              <w:rPr>
                <w:rStyle w:val="a4"/>
                <w:rFonts w:ascii="Times New Roman" w:hAnsi="Times New Roman" w:cs="Times New Roman"/>
                <w:sz w:val="28"/>
                <w:szCs w:val="28"/>
                <w:lang w:val="kk-KZ"/>
              </w:rPr>
              <w:t>Жас ғалым 1 бірлік – Саменова А.</w:t>
            </w:r>
          </w:p>
          <w:p w:rsidR="00951879" w:rsidRDefault="00855BB0">
            <w:pPr>
              <w:jc w:val="both"/>
              <w:rPr>
                <w:rStyle w:val="a4"/>
                <w:rFonts w:ascii="Times New Roman" w:hAnsi="Times New Roman" w:cs="Times New Roman"/>
                <w:b w:val="0"/>
                <w:sz w:val="28"/>
                <w:szCs w:val="28"/>
                <w:lang w:val="kk-KZ"/>
              </w:rPr>
            </w:pPr>
            <w:r>
              <w:rPr>
                <w:rStyle w:val="a4"/>
                <w:rFonts w:ascii="Times New Roman" w:hAnsi="Times New Roman" w:cs="Times New Roman"/>
                <w:sz w:val="28"/>
                <w:szCs w:val="28"/>
                <w:lang w:val="kk-KZ"/>
              </w:rPr>
              <w:t xml:space="preserve">Көркем жазу </w:t>
            </w:r>
            <w:r>
              <w:rPr>
                <w:rStyle w:val="a4"/>
                <w:rFonts w:ascii="Times New Roman" w:hAnsi="Times New Roman" w:cs="Times New Roman"/>
                <w:sz w:val="28"/>
                <w:szCs w:val="28"/>
              </w:rPr>
              <w:t>0,5 бірлік – Төреғалиева Г</w:t>
            </w:r>
            <w:r>
              <w:rPr>
                <w:rStyle w:val="a4"/>
                <w:rFonts w:ascii="Times New Roman" w:hAnsi="Times New Roman" w:cs="Times New Roman"/>
                <w:sz w:val="28"/>
                <w:szCs w:val="28"/>
                <w:lang w:val="kk-KZ"/>
              </w:rPr>
              <w:t>.</w:t>
            </w:r>
          </w:p>
          <w:p w:rsidR="00951879" w:rsidRDefault="00855BB0">
            <w:pPr>
              <w:jc w:val="both"/>
              <w:rPr>
                <w:rStyle w:val="a4"/>
                <w:rFonts w:ascii="Times New Roman" w:hAnsi="Times New Roman" w:cs="Times New Roman"/>
                <w:sz w:val="28"/>
                <w:szCs w:val="28"/>
                <w:lang w:val="kk-KZ"/>
              </w:rPr>
            </w:pPr>
            <w:r w:rsidRPr="00855BB0">
              <w:rPr>
                <w:rStyle w:val="a4"/>
                <w:rFonts w:ascii="Times New Roman" w:hAnsi="Times New Roman" w:cs="Times New Roman"/>
                <w:sz w:val="28"/>
                <w:szCs w:val="28"/>
                <w:lang w:val="kk-KZ"/>
              </w:rPr>
              <w:t xml:space="preserve">Дебат 0,5 бірлік – </w:t>
            </w:r>
            <w:r>
              <w:rPr>
                <w:rStyle w:val="a4"/>
                <w:rFonts w:ascii="Times New Roman" w:hAnsi="Times New Roman" w:cs="Times New Roman"/>
                <w:sz w:val="28"/>
                <w:szCs w:val="28"/>
                <w:lang w:val="kk-KZ"/>
              </w:rPr>
              <w:t xml:space="preserve"> Мұқышев Б</w:t>
            </w:r>
          </w:p>
          <w:p w:rsidR="00951879" w:rsidRDefault="00855BB0">
            <w:pPr>
              <w:jc w:val="both"/>
              <w:rPr>
                <w:rStyle w:val="a4"/>
                <w:rFonts w:ascii="Times New Roman" w:hAnsi="Times New Roman" w:cs="Times New Roman"/>
                <w:b w:val="0"/>
                <w:sz w:val="28"/>
                <w:szCs w:val="28"/>
                <w:lang w:val="kk-KZ"/>
              </w:rPr>
            </w:pPr>
            <w:r>
              <w:rPr>
                <w:rStyle w:val="a4"/>
                <w:rFonts w:ascii="Times New Roman" w:hAnsi="Times New Roman" w:cs="Times New Roman"/>
                <w:sz w:val="28"/>
                <w:szCs w:val="28"/>
                <w:lang w:val="kk-KZ"/>
              </w:rPr>
              <w:t xml:space="preserve">Көркем жазу </w:t>
            </w:r>
            <w:r w:rsidRPr="00855BB0">
              <w:rPr>
                <w:rStyle w:val="a4"/>
                <w:rFonts w:ascii="Times New Roman" w:hAnsi="Times New Roman" w:cs="Times New Roman"/>
                <w:sz w:val="28"/>
                <w:szCs w:val="28"/>
                <w:lang w:val="kk-KZ"/>
              </w:rPr>
              <w:t>0,</w:t>
            </w:r>
            <w:r>
              <w:rPr>
                <w:rStyle w:val="a4"/>
                <w:rFonts w:ascii="Times New Roman" w:hAnsi="Times New Roman" w:cs="Times New Roman"/>
                <w:sz w:val="28"/>
                <w:szCs w:val="28"/>
                <w:lang w:val="kk-KZ"/>
              </w:rPr>
              <w:t>2</w:t>
            </w:r>
            <w:r w:rsidRPr="00855BB0">
              <w:rPr>
                <w:rStyle w:val="a4"/>
                <w:rFonts w:ascii="Times New Roman" w:hAnsi="Times New Roman" w:cs="Times New Roman"/>
                <w:sz w:val="28"/>
                <w:szCs w:val="28"/>
                <w:lang w:val="kk-KZ"/>
              </w:rPr>
              <w:t xml:space="preserve">5 бірлік – </w:t>
            </w:r>
            <w:r>
              <w:rPr>
                <w:rStyle w:val="a4"/>
                <w:rFonts w:ascii="Times New Roman" w:hAnsi="Times New Roman" w:cs="Times New Roman"/>
                <w:sz w:val="28"/>
                <w:szCs w:val="28"/>
                <w:lang w:val="kk-KZ"/>
              </w:rPr>
              <w:t>Бақытжанова З.</w:t>
            </w:r>
          </w:p>
          <w:p w:rsidR="00951879" w:rsidRDefault="00855BB0">
            <w:pPr>
              <w:jc w:val="both"/>
              <w:rPr>
                <w:rStyle w:val="a4"/>
                <w:rFonts w:ascii="Times New Roman" w:hAnsi="Times New Roman" w:cs="Times New Roman"/>
                <w:b w:val="0"/>
                <w:sz w:val="28"/>
                <w:szCs w:val="28"/>
                <w:lang w:val="kk-KZ"/>
              </w:rPr>
            </w:pPr>
            <w:r>
              <w:rPr>
                <w:rStyle w:val="a4"/>
                <w:rFonts w:ascii="Times New Roman" w:hAnsi="Times New Roman" w:cs="Times New Roman"/>
                <w:sz w:val="28"/>
                <w:szCs w:val="28"/>
              </w:rPr>
              <w:t>Жас құтқарушы 0,25 бірлік – Майланов С</w:t>
            </w:r>
            <w:r>
              <w:rPr>
                <w:rStyle w:val="a4"/>
                <w:rFonts w:ascii="Times New Roman" w:hAnsi="Times New Roman" w:cs="Times New Roman"/>
                <w:sz w:val="28"/>
                <w:szCs w:val="28"/>
                <w:lang w:val="kk-KZ"/>
              </w:rPr>
              <w:t>.</w:t>
            </w:r>
          </w:p>
          <w:p w:rsidR="00951879" w:rsidRDefault="00855BB0">
            <w:pPr>
              <w:jc w:val="both"/>
              <w:rPr>
                <w:rStyle w:val="a4"/>
                <w:rFonts w:ascii="Times New Roman" w:hAnsi="Times New Roman" w:cs="Times New Roman"/>
                <w:b w:val="0"/>
                <w:sz w:val="28"/>
                <w:szCs w:val="28"/>
                <w:lang w:val="kk-KZ"/>
              </w:rPr>
            </w:pPr>
            <w:r>
              <w:rPr>
                <w:rStyle w:val="a4"/>
                <w:rFonts w:ascii="Times New Roman" w:hAnsi="Times New Roman" w:cs="Times New Roman"/>
                <w:sz w:val="28"/>
                <w:szCs w:val="28"/>
                <w:lang w:val="kk-KZ"/>
              </w:rPr>
              <w:t>Балалар және т</w:t>
            </w:r>
            <w:r>
              <w:rPr>
                <w:rStyle w:val="a4"/>
                <w:rFonts w:ascii="Times New Roman" w:hAnsi="Times New Roman" w:cs="Times New Roman"/>
                <w:sz w:val="28"/>
                <w:szCs w:val="28"/>
              </w:rPr>
              <w:t xml:space="preserve">еатр 0,25 бірлік – </w:t>
            </w:r>
            <w:r>
              <w:rPr>
                <w:rStyle w:val="a4"/>
                <w:rFonts w:ascii="Times New Roman" w:hAnsi="Times New Roman" w:cs="Times New Roman"/>
                <w:sz w:val="28"/>
                <w:szCs w:val="28"/>
                <w:lang w:val="kk-KZ"/>
              </w:rPr>
              <w:t>Мұқышев Б.</w:t>
            </w:r>
          </w:p>
          <w:p w:rsidR="00951879" w:rsidRDefault="00855BB0">
            <w:pPr>
              <w:jc w:val="both"/>
              <w:rPr>
                <w:rStyle w:val="a4"/>
                <w:rFonts w:ascii="Times New Roman" w:hAnsi="Times New Roman" w:cs="Times New Roman"/>
                <w:b w:val="0"/>
                <w:sz w:val="28"/>
                <w:szCs w:val="28"/>
                <w:lang w:val="kk-KZ"/>
              </w:rPr>
            </w:pPr>
            <w:r w:rsidRPr="00855BB0">
              <w:rPr>
                <w:rStyle w:val="a4"/>
                <w:rFonts w:ascii="Times New Roman" w:hAnsi="Times New Roman" w:cs="Times New Roman"/>
                <w:sz w:val="28"/>
                <w:szCs w:val="28"/>
                <w:lang w:val="kk-KZ"/>
              </w:rPr>
              <w:t>Волейбол</w:t>
            </w:r>
            <w:r>
              <w:rPr>
                <w:rStyle w:val="a4"/>
                <w:rFonts w:ascii="Times New Roman" w:hAnsi="Times New Roman" w:cs="Times New Roman"/>
                <w:sz w:val="28"/>
                <w:szCs w:val="28"/>
                <w:lang w:val="kk-KZ"/>
              </w:rPr>
              <w:t xml:space="preserve"> (қыздар)</w:t>
            </w:r>
            <w:r w:rsidRPr="00855BB0">
              <w:rPr>
                <w:rStyle w:val="a4"/>
                <w:rFonts w:ascii="Times New Roman" w:hAnsi="Times New Roman" w:cs="Times New Roman"/>
                <w:sz w:val="28"/>
                <w:szCs w:val="28"/>
                <w:lang w:val="kk-KZ"/>
              </w:rPr>
              <w:t xml:space="preserve"> 1 бірлік – </w:t>
            </w:r>
            <w:r>
              <w:rPr>
                <w:rStyle w:val="a4"/>
                <w:rFonts w:ascii="Times New Roman" w:hAnsi="Times New Roman" w:cs="Times New Roman"/>
                <w:sz w:val="28"/>
                <w:szCs w:val="28"/>
                <w:lang w:val="kk-KZ"/>
              </w:rPr>
              <w:t>Хамитов Ә.</w:t>
            </w:r>
          </w:p>
          <w:p w:rsidR="00951879" w:rsidRDefault="00855BB0">
            <w:pPr>
              <w:jc w:val="both"/>
              <w:rPr>
                <w:rStyle w:val="a4"/>
                <w:rFonts w:ascii="Times New Roman" w:hAnsi="Times New Roman" w:cs="Times New Roman"/>
                <w:sz w:val="28"/>
                <w:szCs w:val="28"/>
                <w:lang w:val="kk-KZ"/>
              </w:rPr>
            </w:pPr>
            <w:r>
              <w:rPr>
                <w:rStyle w:val="a4"/>
                <w:rFonts w:ascii="Times New Roman" w:hAnsi="Times New Roman" w:cs="Times New Roman"/>
                <w:sz w:val="28"/>
                <w:szCs w:val="28"/>
                <w:lang w:val="kk-KZ"/>
              </w:rPr>
              <w:t>Вокал 0,25 бірлік - Кеңес А.</w:t>
            </w:r>
          </w:p>
          <w:p w:rsidR="00951879" w:rsidRDefault="00855BB0">
            <w:pPr>
              <w:jc w:val="both"/>
              <w:rPr>
                <w:rStyle w:val="a4"/>
                <w:rFonts w:ascii="Times New Roman" w:hAnsi="Times New Roman" w:cs="Times New Roman"/>
                <w:sz w:val="28"/>
                <w:szCs w:val="28"/>
                <w:lang w:val="kk-KZ"/>
              </w:rPr>
            </w:pPr>
            <w:r>
              <w:rPr>
                <w:rStyle w:val="a4"/>
                <w:rFonts w:ascii="Times New Roman" w:hAnsi="Times New Roman" w:cs="Times New Roman"/>
                <w:sz w:val="28"/>
                <w:szCs w:val="28"/>
                <w:lang w:val="kk-KZ"/>
              </w:rPr>
              <w:t>Асық ату - Есенгарин Т.</w:t>
            </w:r>
          </w:p>
          <w:p w:rsidR="00951879" w:rsidRDefault="00855BB0">
            <w:pPr>
              <w:jc w:val="both"/>
              <w:rPr>
                <w:rStyle w:val="a4"/>
                <w:rFonts w:ascii="Times New Roman" w:hAnsi="Times New Roman" w:cs="Times New Roman"/>
                <w:sz w:val="28"/>
                <w:szCs w:val="28"/>
                <w:lang w:val="kk-KZ"/>
              </w:rPr>
            </w:pPr>
            <w:r>
              <w:rPr>
                <w:rStyle w:val="a4"/>
                <w:rFonts w:ascii="Times New Roman" w:hAnsi="Times New Roman" w:cs="Times New Roman"/>
                <w:sz w:val="28"/>
                <w:szCs w:val="28"/>
                <w:lang w:val="kk-KZ"/>
              </w:rPr>
              <w:t>Тоғызқұмалақ - Жаймағамбетова А</w:t>
            </w:r>
          </w:p>
          <w:p w:rsidR="00951879" w:rsidRDefault="00855BB0">
            <w:pPr>
              <w:jc w:val="both"/>
              <w:rPr>
                <w:rFonts w:ascii="Times New Roman" w:hAnsi="Times New Roman" w:cs="Times New Roman"/>
                <w:b/>
                <w:sz w:val="28"/>
                <w:szCs w:val="28"/>
                <w:lang w:val="kk-KZ"/>
              </w:rPr>
            </w:pPr>
            <w:r>
              <w:rPr>
                <w:rStyle w:val="a4"/>
                <w:rFonts w:ascii="Times New Roman" w:hAnsi="Times New Roman" w:cs="Times New Roman"/>
                <w:sz w:val="28"/>
                <w:szCs w:val="28"/>
                <w:lang w:val="kk-KZ"/>
              </w:rPr>
              <w:t>Футзал (ұлдар) - Сукашев А</w:t>
            </w:r>
          </w:p>
          <w:p w:rsidR="00951879" w:rsidRDefault="00855BB0">
            <w:pPr>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Оқушылардың 92 пайызы мектепішілік үйірмеге, мектептен тыс қосымша білім беру ұйымына  оқушы, оның ішінде Ойыл балалар музыка мектебіне 67 оқушы, Ойыл аудандық оқушылар үйіне 30 оқушы, Ойыл балалар және жасөспірім спорт мектебіне 140 оқушы қатысады. Мектепішілік р</w:t>
            </w:r>
            <w:r>
              <w:rPr>
                <w:rFonts w:ascii="Times New Roman" w:hAnsi="Times New Roman" w:cs="Times New Roman"/>
                <w:color w:val="0D0D0D" w:themeColor="text1" w:themeTint="F2"/>
                <w:sz w:val="28"/>
                <w:szCs w:val="28"/>
                <w:lang w:val="kk-KZ"/>
              </w:rPr>
              <w:t>обототехника -60 оқушы, дебат үйірмесі - 40 , Жас ғалым-60, Жас зерттеуші -40, «Балалар және театр» -20, «Жас құтқарушы»-20. Волейбол -60. Футзал – 15, Көркем оқу – 20 оқушы және м</w:t>
            </w:r>
            <w:r>
              <w:rPr>
                <w:rFonts w:ascii="Times New Roman" w:hAnsi="Times New Roman" w:cs="Times New Roman"/>
                <w:sz w:val="28"/>
                <w:szCs w:val="28"/>
                <w:lang w:val="kk-KZ"/>
              </w:rPr>
              <w:t xml:space="preserve">ектебімізде «Асық ату», «Волейбол» ер балалар, «Волейбол» қыз балалар, «Тоғызқұмалақ», «Бес асық» спорттық секциялары бар. </w:t>
            </w:r>
          </w:p>
          <w:p w:rsidR="00951879" w:rsidRDefault="00855BB0">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Мектепте «Ата-аналарды педагогикалық қолдау» орталығының   жылдық жоспарына 24 іс шара қарастырылған. Аналар клубының жетекшісі Орынғалиева </w:t>
            </w:r>
            <w:r>
              <w:rPr>
                <w:rFonts w:ascii="Times New Roman" w:hAnsi="Times New Roman" w:cs="Times New Roman"/>
                <w:bCs/>
                <w:sz w:val="28"/>
                <w:szCs w:val="28"/>
                <w:lang w:val="kk-KZ"/>
              </w:rPr>
              <w:lastRenderedPageBreak/>
              <w:t xml:space="preserve">А. Белсенді аналары мүшелері ретінде алынған 7 анадан тұрады.   Әкелер клубының жетекшісі  Ғазизова А. Құрамында белсенді әкелерден 7 адам тартылған. Мектептегі «Сырғалым» қыз балалар клубы ұйымдастырылған. Мектеп директорының 02.09.2024 ж №92 бұйрығымен жетекшісі  Нуршина Айдана. Биология пәнінің мұғалімі. Клуб мүшелерінің саны – 9 . «Жігер» ұл балалар клубы Жетекшісі Дулатұлы Дәулет мектеп директорының 02.09.2024 ж №92 бұйрығымен бекітілген. Клуб мүшелерінің саны - 9. Жылдық жұмыс жоспары жасақталған.  </w:t>
            </w:r>
          </w:p>
          <w:p w:rsidR="00951879" w:rsidRPr="00811352" w:rsidRDefault="00855BB0" w:rsidP="00811352">
            <w:pPr>
              <w:ind w:right="85"/>
              <w:jc w:val="both"/>
              <w:rPr>
                <w:rFonts w:ascii="Times New Roman" w:hAnsi="Times New Roman" w:cs="Times New Roman"/>
                <w:kern w:val="2"/>
                <w:sz w:val="28"/>
                <w:szCs w:val="28"/>
                <w:lang w:val="kk-KZ"/>
              </w:rPr>
            </w:pPr>
            <w:r>
              <w:rPr>
                <w:rFonts w:ascii="Times New Roman" w:hAnsi="Times New Roman" w:cs="Times New Roman"/>
                <w:kern w:val="2"/>
                <w:sz w:val="28"/>
                <w:szCs w:val="28"/>
                <w:lang w:val="kk-KZ"/>
              </w:rPr>
              <w:t>Біртұтас тәрбие бағдарлама аясында «Саналы ата-ана – бақытты ұрпақ» тақырыбында мектепішілік ата-аналардың жиналысы ұйымдастырылды. «Ата-аналарды педагогикалық қолдау» жобасы аясында қыркүйек айының басында Уақытты басқару және өзін-өзі ұйымдастыру отырысы өткізілді. «Отбасы – тәрбиенің алтын бесігі» челленджі ұйымдастырылды. Жасөспірімдердің арасында құқық бұзушылықтың алдын алу мақсатында құқықтық сауаттылық пен құқықтық мәдениетті арттыру маңызды. 6 қыркүйек күні мектебіміздің инспекторы Нұрбек Әділбекұлы 8-11 сынып білім алушыларымен кездесіп, жаңа оқу жылына сәттілік тілей отырып, беймезгіл уақытта жасөспірімдер көп жиналып тыйым салынған жерлерде  -компьютерлік ойын-сауық орындары менмейрамханаларда жүрмеу керектігін, кәмелетке толмаған тұлғалардың қылмыстық және әкімшілік жауапкершілігі туралы хабардар етіп, қоғамдық тәртіпті сақтауға шақырды. 10 қыркүйек күні бірыңғай «Парасаттылық сағаты» өткізіліп, департамент дайындаған бейнеролик көрсетілді. 2024 жылдың 26 қыркүйегінде білім беру ұйымының педагогикалық ұжымы арасында «Бала қауіпсіздігі – қоғам келешегі» атты жалпы жиналыс өткізілді. Мақсаты: Балалардың қауіпсіздігін қамтамасыз ету шараларын өзектендіру. 2024 жылдың 27 қыркүйегінде «Бала қауіпсіздігі – қоғам келешегі» тақырыбында жалпы ата-аналар жиналысы өткізілді. Мақсаты: Ата-аналарды бала тәрбиесіне жауапкершілікпен қарауға шақыру, баланың бүгінгі істеген қадамы ертеңгі тұлға ретінде қалыптасуына үлкен әсер ететінін атап көрсету, мектеп пен ата-ана ынтымақтастығын нығайту.</w:t>
            </w:r>
          </w:p>
        </w:tc>
      </w:tr>
      <w:tr w:rsidR="00951879">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4.5</w:t>
            </w:r>
          </w:p>
        </w:tc>
        <w:tc>
          <w:tcPr>
            <w:tcW w:w="10078" w:type="dxa"/>
            <w:tcBorders>
              <w:top w:val="single" w:sz="4" w:space="0" w:color="auto"/>
              <w:bottom w:val="single" w:sz="4" w:space="0" w:color="auto"/>
            </w:tcBorders>
          </w:tcPr>
          <w:p w:rsidR="00951879" w:rsidRDefault="00855BB0">
            <w:pPr>
              <w:tabs>
                <w:tab w:val="left" w:pos="6167"/>
                <w:tab w:val="left" w:pos="6573"/>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білім алушылардың жеке мүдделері мен қажеттіліктерін ескере отырып, бейінді оқытуды іске асыру (оқытудың стандартты деңгейі)</w:t>
            </w:r>
          </w:p>
          <w:p w:rsidR="00951879" w:rsidRDefault="00951879">
            <w:pPr>
              <w:tabs>
                <w:tab w:val="left" w:pos="6167"/>
                <w:tab w:val="left" w:pos="6573"/>
              </w:tabs>
              <w:spacing w:after="0" w:line="240" w:lineRule="auto"/>
              <w:rPr>
                <w:rFonts w:ascii="Times New Roman" w:hAnsi="Times New Roman" w:cs="Times New Roman"/>
                <w:b/>
                <w:sz w:val="28"/>
                <w:szCs w:val="28"/>
                <w:lang w:val="kk-KZ"/>
              </w:rPr>
            </w:pPr>
          </w:p>
          <w:p w:rsidR="00951879" w:rsidRDefault="00855BB0" w:rsidP="00811352">
            <w:pPr>
              <w:tabs>
                <w:tab w:val="left" w:pos="6167"/>
                <w:tab w:val="left" w:pos="6573"/>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Зерделеу нәтижесі бойынша: </w:t>
            </w:r>
            <w:r>
              <w:rPr>
                <w:rFonts w:ascii="Times New Roman" w:hAnsi="Times New Roman" w:cs="Times New Roman"/>
                <w:sz w:val="28"/>
                <w:szCs w:val="28"/>
                <w:lang w:val="kk-KZ"/>
              </w:rPr>
              <w:t xml:space="preserve">2024-2025 оқу жылдары білім алушылардың жеке мүдделері мен қажеттіліктері ескеріліп 10-11 сынып оқушылары жаратылыстану –математикалық, қоғамдық –гуманитарлық бағыттары таңдалған. Оқу жылында білім алушылардың өтініштері бойынша қажеттіліктері ескеріліп бейінді оқыту </w:t>
            </w:r>
            <w:r>
              <w:rPr>
                <w:rFonts w:ascii="Times New Roman" w:hAnsi="Times New Roman" w:cs="Times New Roman"/>
                <w:sz w:val="28"/>
                <w:szCs w:val="28"/>
                <w:lang w:val="kk-KZ"/>
              </w:rPr>
              <w:lastRenderedPageBreak/>
              <w:t xml:space="preserve">іске асырылған. 2024-2025 оқу жылында білім алушылардың жеке мүдделері мен қажеттіліктерін ескере отырып ,бейінді оқытуды іске асырған.Стандарттық деңгейдегі таңдауда 10-11 сыныптарда оқушылардың таңдауы бойынша 10 «А,10 «Б» , «11А» мен 11 «Б»  сыныптарындағы оқушылар таңдаған пәндері бойынша топтасып оқыған. Стандарттықдеңгейде 1 сағаттан таңдау пәндері жүргізілген. 11 «А» сыныбында «Физикадан жоғары күрделіліктегі есептерді шешу» курсы физикадан математикалық амалдарды есептеу жұмыстарында сапалы қолдануға, есептерді әдіс-тәсіліне деңгейіне байланысты шығаруға дағдыларын қалыптастыру мақсатында 1 сағаттан оқытылды. Оқушылардың қоғамдық –гуманитарлық бағыт бойынша және басым бөлігінің болашақ мамандықтарына дайындау мақсатында және сұраныстары негізінде вариативтік компонент бөлігіндегі таңдау пәндері көлемінен «Эссе жазудың тиімді жолдары» курсы аптасына 1 сағаттан 10 «А», 11 «Б» курсы және  10 «А»,11 «А» сыныптарында Қазақстанның аймағындағы елдердің  шаруашылығы мен  дамуы мақсатында  еңбек еткен тұлғалар туралы мәлімет беру мақсатында «Алаштану», «Тарихи тұлғалар» курсы оқытылды. Оқушылардың таңдауы бойынша  болашақ мамандықтарына дайындау мақсатында 11 «А» сыныбына «Графика және жобалау» курсы аптасына 1 сағаттан оқытылды. Жұмыс оқу жоспарына сәйкес сабақ кестесі жасалып бекітілген. </w:t>
            </w: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4.6</w:t>
            </w:r>
          </w:p>
        </w:tc>
        <w:tc>
          <w:tcPr>
            <w:tcW w:w="10078" w:type="dxa"/>
            <w:tcBorders>
              <w:top w:val="single" w:sz="4" w:space="0" w:color="auto"/>
              <w:bottom w:val="single" w:sz="4" w:space="0" w:color="auto"/>
            </w:tcBorders>
          </w:tcPr>
          <w:p w:rsidR="00951879" w:rsidRDefault="00855BB0">
            <w:pPr>
              <w:tabs>
                <w:tab w:val="left" w:pos="6167"/>
                <w:tab w:val="left" w:pos="6573"/>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білім алушылардың ерекше білім беру қажеттіліктері мен жеке мүмкіндіктерін ескере отырып, оқу процесін ұйымдастыру.</w:t>
            </w:r>
          </w:p>
          <w:p w:rsidR="00951879" w:rsidRDefault="00855BB0">
            <w:pPr>
              <w:tabs>
                <w:tab w:val="left" w:pos="6167"/>
                <w:tab w:val="left" w:pos="6573"/>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2024-2025 оқу  жылдары ерекше білім беру қажеттілігі бар білім алушыларды оқыту мәліметі</w:t>
            </w:r>
          </w:p>
          <w:p w:rsidR="00951879" w:rsidRDefault="00951879">
            <w:pPr>
              <w:tabs>
                <w:tab w:val="left" w:pos="6167"/>
                <w:tab w:val="left" w:pos="6573"/>
              </w:tabs>
              <w:spacing w:after="0" w:line="240" w:lineRule="auto"/>
              <w:rPr>
                <w:rFonts w:ascii="Times New Roman" w:hAnsi="Times New Roman" w:cs="Times New Roman"/>
                <w:b/>
                <w:sz w:val="28"/>
                <w:szCs w:val="28"/>
                <w:lang w:val="kk-KZ"/>
              </w:rPr>
            </w:pPr>
          </w:p>
          <w:tbl>
            <w:tblPr>
              <w:tblStyle w:val="aa"/>
              <w:tblW w:w="9979" w:type="dxa"/>
              <w:tblLayout w:type="fixed"/>
              <w:tblLook w:val="04A0"/>
            </w:tblPr>
            <w:tblGrid>
              <w:gridCol w:w="2494"/>
              <w:gridCol w:w="888"/>
              <w:gridCol w:w="939"/>
              <w:gridCol w:w="1342"/>
              <w:gridCol w:w="804"/>
              <w:gridCol w:w="939"/>
              <w:gridCol w:w="1343"/>
              <w:gridCol w:w="1208"/>
              <w:gridCol w:w="22"/>
            </w:tblGrid>
            <w:tr w:rsidR="00951879" w:rsidRPr="0029038E" w:rsidTr="00811352">
              <w:trPr>
                <w:trHeight w:val="471"/>
              </w:trPr>
              <w:tc>
                <w:tcPr>
                  <w:tcW w:w="2494" w:type="dxa"/>
                  <w:vMerge w:val="restart"/>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Оқу жылдары</w:t>
                  </w:r>
                </w:p>
                <w:p w:rsidR="00951879" w:rsidRDefault="00951879">
                  <w:pPr>
                    <w:tabs>
                      <w:tab w:val="left" w:pos="6167"/>
                      <w:tab w:val="left" w:pos="6573"/>
                    </w:tabs>
                    <w:spacing w:after="0" w:line="240" w:lineRule="auto"/>
                    <w:rPr>
                      <w:rFonts w:ascii="Times New Roman" w:hAnsi="Times New Roman" w:cs="Times New Roman"/>
                      <w:b/>
                      <w:szCs w:val="28"/>
                      <w:lang w:val="kk-KZ"/>
                    </w:rPr>
                  </w:pPr>
                </w:p>
              </w:tc>
              <w:tc>
                <w:tcPr>
                  <w:tcW w:w="3169" w:type="dxa"/>
                  <w:gridSpan w:val="3"/>
                  <w:tcBorders>
                    <w:bottom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Үйде жеке тегін оқушылар саны</w:t>
                  </w:r>
                </w:p>
              </w:tc>
              <w:tc>
                <w:tcPr>
                  <w:tcW w:w="3086" w:type="dxa"/>
                  <w:gridSpan w:val="3"/>
                  <w:tcBorders>
                    <w:bottom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Инклюзивтік оқытылған оқушылар саны</w:t>
                  </w:r>
                </w:p>
              </w:tc>
              <w:tc>
                <w:tcPr>
                  <w:tcW w:w="1230" w:type="dxa"/>
                  <w:gridSpan w:val="2"/>
                  <w:tcBorders>
                    <w:bottom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 xml:space="preserve">Барлығы </w:t>
                  </w:r>
                </w:p>
              </w:tc>
            </w:tr>
            <w:tr w:rsidR="00951879" w:rsidRPr="0029038E" w:rsidTr="00811352">
              <w:trPr>
                <w:gridAfter w:val="1"/>
                <w:wAfter w:w="22" w:type="dxa"/>
                <w:trHeight w:val="118"/>
              </w:trPr>
              <w:tc>
                <w:tcPr>
                  <w:tcW w:w="2494" w:type="dxa"/>
                  <w:vMerge/>
                  <w:tcBorders>
                    <w:bottom w:val="single" w:sz="4" w:space="0" w:color="auto"/>
                  </w:tcBorders>
                </w:tcPr>
                <w:p w:rsidR="00951879" w:rsidRDefault="00951879">
                  <w:pPr>
                    <w:tabs>
                      <w:tab w:val="left" w:pos="6167"/>
                      <w:tab w:val="left" w:pos="6573"/>
                    </w:tabs>
                    <w:spacing w:after="0" w:line="240" w:lineRule="auto"/>
                    <w:rPr>
                      <w:rFonts w:ascii="Times New Roman" w:hAnsi="Times New Roman" w:cs="Times New Roman"/>
                      <w:b/>
                      <w:szCs w:val="28"/>
                      <w:lang w:val="kk-KZ"/>
                    </w:rPr>
                  </w:pPr>
                </w:p>
              </w:tc>
              <w:tc>
                <w:tcPr>
                  <w:tcW w:w="888" w:type="dxa"/>
                  <w:tcBorders>
                    <w:top w:val="single" w:sz="4" w:space="0" w:color="auto"/>
                    <w:bottom w:val="single" w:sz="4" w:space="0" w:color="auto"/>
                    <w:right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1-4кл</w:t>
                  </w:r>
                </w:p>
              </w:tc>
              <w:tc>
                <w:tcPr>
                  <w:tcW w:w="939" w:type="dxa"/>
                  <w:tcBorders>
                    <w:top w:val="single" w:sz="4" w:space="0" w:color="auto"/>
                    <w:left w:val="single" w:sz="4" w:space="0" w:color="auto"/>
                    <w:bottom w:val="single" w:sz="4" w:space="0" w:color="auto"/>
                    <w:right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 xml:space="preserve">5-9 кл </w:t>
                  </w:r>
                </w:p>
              </w:tc>
              <w:tc>
                <w:tcPr>
                  <w:tcW w:w="1342" w:type="dxa"/>
                  <w:tcBorders>
                    <w:top w:val="single" w:sz="4" w:space="0" w:color="auto"/>
                    <w:left w:val="single" w:sz="4" w:space="0" w:color="auto"/>
                    <w:bottom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10-11кл</w:t>
                  </w:r>
                </w:p>
              </w:tc>
              <w:tc>
                <w:tcPr>
                  <w:tcW w:w="804" w:type="dxa"/>
                  <w:tcBorders>
                    <w:top w:val="single" w:sz="4" w:space="0" w:color="auto"/>
                    <w:bottom w:val="single" w:sz="4" w:space="0" w:color="auto"/>
                    <w:right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1-4кл</w:t>
                  </w:r>
                </w:p>
              </w:tc>
              <w:tc>
                <w:tcPr>
                  <w:tcW w:w="939" w:type="dxa"/>
                  <w:tcBorders>
                    <w:top w:val="single" w:sz="4" w:space="0" w:color="auto"/>
                    <w:left w:val="single" w:sz="4" w:space="0" w:color="auto"/>
                    <w:bottom w:val="single" w:sz="4" w:space="0" w:color="auto"/>
                    <w:right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 xml:space="preserve">5-9 кл </w:t>
                  </w:r>
                </w:p>
              </w:tc>
              <w:tc>
                <w:tcPr>
                  <w:tcW w:w="1343" w:type="dxa"/>
                  <w:tcBorders>
                    <w:top w:val="single" w:sz="4" w:space="0" w:color="auto"/>
                    <w:left w:val="single" w:sz="4" w:space="0" w:color="auto"/>
                    <w:bottom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10-11кл</w:t>
                  </w:r>
                </w:p>
              </w:tc>
              <w:tc>
                <w:tcPr>
                  <w:tcW w:w="1208" w:type="dxa"/>
                  <w:tcBorders>
                    <w:top w:val="single" w:sz="4" w:space="0" w:color="auto"/>
                    <w:bottom w:val="single" w:sz="4" w:space="0" w:color="auto"/>
                  </w:tcBorders>
                </w:tcPr>
                <w:p w:rsidR="00951879" w:rsidRDefault="00951879">
                  <w:pPr>
                    <w:tabs>
                      <w:tab w:val="left" w:pos="6167"/>
                      <w:tab w:val="left" w:pos="6573"/>
                    </w:tabs>
                    <w:spacing w:after="0" w:line="240" w:lineRule="auto"/>
                    <w:rPr>
                      <w:rFonts w:ascii="Times New Roman" w:hAnsi="Times New Roman" w:cs="Times New Roman"/>
                      <w:b/>
                      <w:szCs w:val="28"/>
                      <w:lang w:val="kk-KZ"/>
                    </w:rPr>
                  </w:pPr>
                </w:p>
              </w:tc>
            </w:tr>
            <w:tr w:rsidR="00951879" w:rsidRPr="0029038E" w:rsidTr="00811352">
              <w:trPr>
                <w:gridAfter w:val="1"/>
                <w:wAfter w:w="22" w:type="dxa"/>
                <w:trHeight w:val="252"/>
              </w:trPr>
              <w:tc>
                <w:tcPr>
                  <w:tcW w:w="2494" w:type="dxa"/>
                  <w:tcBorders>
                    <w:top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 xml:space="preserve">2024-2025 оқу жылы </w:t>
                  </w:r>
                </w:p>
              </w:tc>
              <w:tc>
                <w:tcPr>
                  <w:tcW w:w="888" w:type="dxa"/>
                  <w:tcBorders>
                    <w:top w:val="single" w:sz="4" w:space="0" w:color="auto"/>
                    <w:right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5</w:t>
                  </w:r>
                </w:p>
              </w:tc>
              <w:tc>
                <w:tcPr>
                  <w:tcW w:w="939" w:type="dxa"/>
                  <w:tcBorders>
                    <w:top w:val="single" w:sz="4" w:space="0" w:color="auto"/>
                    <w:left w:val="single" w:sz="4" w:space="0" w:color="auto"/>
                    <w:right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 xml:space="preserve">    2</w:t>
                  </w:r>
                </w:p>
              </w:tc>
              <w:tc>
                <w:tcPr>
                  <w:tcW w:w="1342" w:type="dxa"/>
                  <w:tcBorders>
                    <w:top w:val="single" w:sz="4" w:space="0" w:color="auto"/>
                    <w:left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 xml:space="preserve">      0</w:t>
                  </w:r>
                </w:p>
              </w:tc>
              <w:tc>
                <w:tcPr>
                  <w:tcW w:w="804" w:type="dxa"/>
                  <w:tcBorders>
                    <w:top w:val="single" w:sz="4" w:space="0" w:color="auto"/>
                    <w:right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 xml:space="preserve">   13</w:t>
                  </w:r>
                </w:p>
              </w:tc>
              <w:tc>
                <w:tcPr>
                  <w:tcW w:w="939" w:type="dxa"/>
                  <w:tcBorders>
                    <w:top w:val="single" w:sz="4" w:space="0" w:color="auto"/>
                    <w:left w:val="single" w:sz="4" w:space="0" w:color="auto"/>
                    <w:right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 xml:space="preserve">   2</w:t>
                  </w:r>
                </w:p>
              </w:tc>
              <w:tc>
                <w:tcPr>
                  <w:tcW w:w="1343" w:type="dxa"/>
                  <w:tcBorders>
                    <w:top w:val="single" w:sz="4" w:space="0" w:color="auto"/>
                    <w:left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0</w:t>
                  </w:r>
                </w:p>
              </w:tc>
              <w:tc>
                <w:tcPr>
                  <w:tcW w:w="1208" w:type="dxa"/>
                  <w:tcBorders>
                    <w:top w:val="single" w:sz="4" w:space="0" w:color="auto"/>
                  </w:tcBorders>
                </w:tcPr>
                <w:p w:rsidR="00951879" w:rsidRDefault="00855BB0">
                  <w:pPr>
                    <w:tabs>
                      <w:tab w:val="left" w:pos="6167"/>
                      <w:tab w:val="left" w:pos="6573"/>
                    </w:tabs>
                    <w:spacing w:after="0" w:line="240" w:lineRule="auto"/>
                    <w:rPr>
                      <w:rFonts w:ascii="Times New Roman" w:hAnsi="Times New Roman" w:cs="Times New Roman"/>
                      <w:b/>
                      <w:szCs w:val="28"/>
                      <w:lang w:val="kk-KZ"/>
                    </w:rPr>
                  </w:pPr>
                  <w:r>
                    <w:rPr>
                      <w:rFonts w:ascii="Times New Roman" w:hAnsi="Times New Roman" w:cs="Times New Roman"/>
                      <w:b/>
                      <w:szCs w:val="28"/>
                      <w:lang w:val="kk-KZ"/>
                    </w:rPr>
                    <w:t>22оқушы</w:t>
                  </w:r>
                </w:p>
              </w:tc>
            </w:tr>
          </w:tbl>
          <w:p w:rsidR="00951879" w:rsidRDefault="00951879">
            <w:pPr>
              <w:tabs>
                <w:tab w:val="left" w:pos="6167"/>
                <w:tab w:val="left" w:pos="6573"/>
              </w:tabs>
              <w:spacing w:after="0" w:line="240" w:lineRule="auto"/>
              <w:rPr>
                <w:rFonts w:ascii="Times New Roman" w:hAnsi="Times New Roman" w:cs="Times New Roman"/>
                <w:sz w:val="28"/>
                <w:szCs w:val="28"/>
                <w:lang w:val="kk-KZ"/>
              </w:rPr>
            </w:pPr>
          </w:p>
          <w:p w:rsidR="00951879" w:rsidRDefault="00855BB0">
            <w:pPr>
              <w:tabs>
                <w:tab w:val="left" w:pos="6167"/>
                <w:tab w:val="left" w:pos="6573"/>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Ерекше білім беру қажеттілігі бар білім алушыларды есепке ала отырып жұмыс оқу жоспарлары жасалып,  оқу бағдарламалары мен сабақ кестесі әзірленіп, бекітілген. Ерекше білім беру қажеттілігі бар білім алушылардың ерекшеліктерін және жеке мүмкіндіктерін ескере отырып оқыту процесі ұйымдастырылған. </w:t>
            </w:r>
          </w:p>
          <w:p w:rsidR="00951879" w:rsidRDefault="00855BB0">
            <w:pPr>
              <w:tabs>
                <w:tab w:val="left" w:pos="6167"/>
                <w:tab w:val="left" w:pos="6573"/>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 алушылардың білім алуы, даму бұзушылықтарының түзетілуі және әлеуметтік бейімделуі үшін қажетті жағдайлар жасалған. </w:t>
            </w:r>
          </w:p>
          <w:p w:rsidR="00951879" w:rsidRDefault="00855BB0">
            <w:pPr>
              <w:tabs>
                <w:tab w:val="left" w:pos="6167"/>
                <w:tab w:val="left" w:pos="6573"/>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Денсаулығына байланысты ұзақ уақыт бойы бара алмайтын балаларды үйде тегін оқытуды ұйымдастыру.</w:t>
            </w:r>
          </w:p>
          <w:p w:rsidR="00951879" w:rsidRDefault="00855BB0">
            <w:pPr>
              <w:tabs>
                <w:tab w:val="left" w:pos="6167"/>
                <w:tab w:val="left" w:pos="6573"/>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Үйден оқытуға балаларды қабылдауда Қазақстан Республикасының  Білім және ғылым министрінің 2020 жылғы 27 мамырдағы №223 бұйрығына 3 –қосымша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w:t>
            </w:r>
            <w:r>
              <w:rPr>
                <w:rFonts w:ascii="Times New Roman" w:hAnsi="Times New Roman" w:cs="Times New Roman"/>
                <w:sz w:val="28"/>
                <w:szCs w:val="28"/>
                <w:lang w:val="kk-KZ"/>
              </w:rPr>
              <w:lastRenderedPageBreak/>
              <w:t>қағидасы басшылыққа алынған.</w:t>
            </w:r>
          </w:p>
          <w:p w:rsidR="00951879" w:rsidRDefault="00811352">
            <w:pPr>
              <w:spacing w:after="0" w:line="240" w:lineRule="auto"/>
              <w:rPr>
                <w:rFonts w:ascii="Times New Roman" w:hAnsi="Times New Roman" w:cs="Times New Roman"/>
                <w:b/>
                <w:sz w:val="32"/>
                <w:lang w:val="kk-KZ"/>
              </w:rPr>
            </w:pPr>
            <w:r>
              <w:rPr>
                <w:rFonts w:ascii="Times New Roman" w:hAnsi="Times New Roman" w:cs="Times New Roman"/>
                <w:sz w:val="28"/>
                <w:szCs w:val="28"/>
                <w:lang w:val="kk-KZ"/>
              </w:rPr>
              <w:t xml:space="preserve">  </w:t>
            </w:r>
            <w:r w:rsidR="00855BB0">
              <w:rPr>
                <w:rFonts w:ascii="Times New Roman" w:hAnsi="Times New Roman" w:cs="Times New Roman"/>
                <w:b/>
                <w:sz w:val="28"/>
                <w:lang w:val="kk-KZ"/>
              </w:rPr>
              <w:t>2024-2025 оқу жылында</w:t>
            </w:r>
            <w:r w:rsidR="00855BB0">
              <w:rPr>
                <w:rFonts w:ascii="Times New Roman" w:hAnsi="Times New Roman" w:cs="Times New Roman"/>
                <w:sz w:val="28"/>
                <w:lang w:val="kk-KZ"/>
              </w:rPr>
              <w:t xml:space="preserve"> барлығы 7 оқушыға дәрігерлік –кеңес комиссиясының және психологиялық -медициналық педагогикалық кеңесінің қорытындылары негізінде үйде жеке тегін оқыту ұйымдастырылған</w:t>
            </w:r>
            <w:r w:rsidR="00855BB0">
              <w:rPr>
                <w:rFonts w:ascii="Times New Roman" w:hAnsi="Times New Roman" w:cs="Times New Roman"/>
                <w:b/>
                <w:sz w:val="32"/>
                <w:lang w:val="kk-KZ"/>
              </w:rPr>
              <w:t>.</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1) 7 «Б» сынып оқушысы Шуақова Нұрдана  Ойыл аудандық ауруханасының «Дәрігерлік-консультациялық комиссиясының қорытындысы» 2024 жылығы 3 қыркүйектегі №241 қорытындысына сәйкес үйден оқыту ұйымдастырылып, бұйрық шығарылған. 2024 жылдың 5 қыркүйегінен бастап «Қазақстан Республикасындағы бастауыш, негізгі орта білім берудің үлгілік оқу жоспарларын бекіту туралы» Қазақстан Республикасының Білім және Ғылым министрінің 2012 жылғы 8 қарашадағы №500 бұйрығына өзгерістермен толықтырулар еңгізу туралы» «ҚР оқу ағарту-министрінің 2022 жылығы 12 тамыздағы № 365 бұйрығының 4- қосымшасы» Қазақстан Республикасының Білім және Ғылым министрінің 2021 жылғы 26 наурыздағы №125 бұйрығының 9 -қосымшасы «Оқыту қазақ тілінде жүргізілетін ерекше білім беруге қажеттілігі бар білім алушыларға арналған бастауыш білім берудің (жаңартылған мазмұнның )үлгілік оқу жоспары» бекітілген 9-тарау «Қазақ тілінде негізгі орта жеке тегін үйде(арнайы оқу бағдарламалар бойынша) оқытудың үлгілік оқу жоспарына» сәйкес оқу жоспары құрылып,жалпы білім беретін мектептің оқу бағдарламасымен оқытылған. Оқушының ата-анасымен келісілген, арнайы сабақ кестесі бекітілген. Мұғалімдерге оқу жұмыс жоспарына сәйкес 6 б сыныбынан 10 сағат көлемінде жүктеме берілген.</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2) 7 «В»сынып оқушысы Мырзағалиұлы Манас  Ойыл аудандық ауруханасының «Дәрігерлік-консультациялық комиссиясының қорытындысы» 2024 жылғы 28 тамыздағы  №222  қорытындысына сәйкес үйден оқыту ұйымдастырылып бұйрық шығарылған. 2024 жылдың 2 қыркүйегінен бастап «Қазақстан Республикасындағы бастауыш негізгі орта, білім берудің үлгілік оқу жоспарларын бекіту туралы» Қазақстан Республикасының Білім және Ғылым министрінің 2012 жылғы 8 қарашадағы №500 бұйрығына өзгерістермен толықтырулар еңгізу туралы» «ҚР оқу ағарту-министрінің 2022 жылығы 12 тамыздағы №365 бұйрығының 4- қосымшасы»  Қазақстан Республикасының Білім және Ғылым министрінің 2021 жылғы 26 наурыздағы №125 бұйрығының 9- қосымшасы «Оқыту қазақ тілінде жүргізілетін ерекше білім беруге қажеттілігі бар білім алушыларға арналған бастауыш білім берудің (жаңартылған мазмұнның) үлгілік оқу жоспары» бекітілген 9-тарау «Қазақ тілінде негізгі орта жеке тегін үйде(арнайы оқу бағдарламалар бойынша) оқытудың үлгілік оқу жоспарына» сәйкес оқу жоспары құрылып, жалпы білім беретін мектептің оқу бағдарламасымен оқытылған. Оқушының ата-анасымен келісілген, арнайы сабақ кестесі бекітілген. Мұғалімдерге оқу жұмыс жоспарына сәйкес 6 в сыныбынан 10 сағат көлемінде жүктеме берілген.</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3) 1 «Б» сынып оқушысы Назар Мағжан Ойыл аудандық ауруханасының «Дәрігерлік-консультациялық комиссиясының қорытындысы» 2024жылғы 3 </w:t>
            </w:r>
            <w:r>
              <w:rPr>
                <w:rFonts w:ascii="Times New Roman" w:hAnsi="Times New Roman" w:cs="Times New Roman"/>
                <w:sz w:val="28"/>
                <w:lang w:val="kk-KZ"/>
              </w:rPr>
              <w:lastRenderedPageBreak/>
              <w:t>қыркүйектегі  №239 қорытындысына сәйкес үйден оқыту ұйымдастырылған 2024 жылдың 3 қыркүйегінен бастап «Қазақстан Республикасындағы бастауыш, негізгі орта білім берудің үлгілік оқу жоспарларын бекіту туралы» Қазақстан Республикасының Білім және Ғылым министрінің 2012 жылғы 8 қарашадағы №500 бұйрығына 73- қосымшамен (өзгерістермен толықтырулар 2019 жылғы 17 мамырдағы № 216) бекітілген «Оқыту қазақ тілінде жүргізілетін ерекше білім беруге қажеттілігі бар білім алушыларға арналған бастауыш білім берудің (жаңартылған мазмұнның) үлгілік оқу жоспары» бекітілген 9-тарау «Қазақ тілінде негізгі орта жеке тегін үйде (арнайы оқу бағдарламалар бойынша) оқытудың үлгілік оқу жоспарына» сәйкес оқу жоспары құрылып,жалпы білім беретін мектептің оқу бағдарламасымен оқытылған. Оқушының ата-анасымен келісілген, арнайы сабақ кестесі бекітілген. Мұғалімдерге оқу жұмыс жоспарына сәйкес 1 б сыныбынан 10 сағат көлемінде жүктеме берілген.</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4) 3 «Б» сынып оқушысы Нурланова Назгүл Ойыл аудандық ауруханасының «Дәрігерлік-консультациялық комиссиясының қорытындысы» 2024 жылғы 28тамыздағы №230 қорытындысына сәйкес үйден оқыту ұйымдастырылған 2024 жылдың 2 қыркүйегінен бастап «Қазақстан Республикасындағы бастауыш, негізгі орта білім берудің үлгілік оқу жоспарларын бекіту туралы» Қазақстан Республикасының Білім және Ғылым министрінің 2012 жылғы 8 қарашадағы №500 бұйырығына 73- қосымшамен (өзгерістермен толықтырулар 2019 жылғы 17 мамырдағы № 216) бекітілген «Оқыту қазақ тілінде жүргізілетін ерекше білім беруге қажеттілігі бар білім алушыларға арналған бастауыш білім берудің үлгілік оқу жоспары» бекітілген 9-тарау «Қазақ тілінде негізгі орта жеке тегін үйде(арнайы оқу бағдарламалар бойынша) оқытудың үлгілік оқу жоспарына» сәйкес оқу жоспары құрылып,жалпы білім беретін мектептің оқу бағдарламасымен оқытылған. Оқушының ата-анасымен келісілген, арнайы сабақ кестесі бекітілген. Мұғалімдерге оқу жұмыс жоспарына сәйкес 3 б сыныбынан 10 сағат көлемінде жүктеме берілген.</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5) 3 «Б» сынып оқушысы Төрехан Нұрәлі Тоқсанбайұлы  Ойыл аудандық ауруханасының «Дәрігерлік-консультациялық комиссиясының қорытындысы» 2024 жылғы 3 қыркүйектегі №240 қорытындысына сәйкес үйден оқыту ұйымдастырылған 2024 жылдың 3 қыркүйегінен бастап «Қазақстан Республикасындағы </w:t>
            </w:r>
            <w:r>
              <w:rPr>
                <w:rFonts w:ascii="Times New Roman" w:hAnsi="Times New Roman" w:cs="Times New Roman"/>
                <w:spacing w:val="-1"/>
                <w:sz w:val="28"/>
                <w:lang w:val="kk-KZ"/>
              </w:rPr>
              <w:t xml:space="preserve">бастауыш, негізгі </w:t>
            </w:r>
            <w:r>
              <w:rPr>
                <w:rFonts w:ascii="Times New Roman" w:hAnsi="Times New Roman" w:cs="Times New Roman"/>
                <w:sz w:val="28"/>
                <w:lang w:val="kk-KZ"/>
              </w:rPr>
              <w:t xml:space="preserve">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бекітілген үлгілік оқу жоспарына байланысты (нормативтік құқықтық актілерді мемлекеттік тіркеу тізілімінде № 8170 болып тіркелген). </w:t>
            </w:r>
            <w:r>
              <w:rPr>
                <w:rFonts w:ascii="Times New Roman" w:hAnsi="Times New Roman" w:cs="Times New Roman"/>
                <w:color w:val="1E1E1E"/>
                <w:sz w:val="28"/>
                <w:lang w:val="kk-KZ"/>
              </w:rPr>
              <w:t xml:space="preserve">Зиятының орташа түрде бұзылыстары бар </w:t>
            </w:r>
            <w:r>
              <w:rPr>
                <w:rFonts w:ascii="Times New Roman" w:hAnsi="Times New Roman" w:cs="Times New Roman"/>
                <w:sz w:val="28"/>
                <w:lang w:val="kk-KZ"/>
              </w:rPr>
              <w:t xml:space="preserve">білім алушыларға арналған бастауыш білім беру деңгейінде 3 сынып үлгілік оқу бағдарламасы (бұдан әрі–Бағдарлама) Қазақстан Республикасының 2007 жылғы 27 шілдедегі "Білім туралы" Заңының 19-бабы 1тармағына сәйкес әзірленген. «Оқыту қазақ тілінде жүргізілетін ерекше білім беруге қажеттілігі бар білім алушыларға арналған бастауыш білім берудің (жаңартылған мазмұнның )үлгілік оқу жоспары» бекітілген 9-тарау «Қазақ тілінде негізгі орта жеке тегін </w:t>
            </w:r>
            <w:r>
              <w:rPr>
                <w:rFonts w:ascii="Times New Roman" w:hAnsi="Times New Roman" w:cs="Times New Roman"/>
                <w:sz w:val="28"/>
                <w:lang w:val="kk-KZ"/>
              </w:rPr>
              <w:lastRenderedPageBreak/>
              <w:t>үйде(арнайы оқу бағдарламалар бойынша) оқытудың үлгілік оқу жоспарына» сәйкес оқу жоспары құрылып,жалпы білім беретін мектептің оқу бағдарламасымен оқытылған .Оқушының ата-анасымен келісілген, арнайы сабақ кестесі бекітілген.Мұғалімдерге оқу жұмыс жоспарына сәйкес 3 б сыныбынан 10 сағат көлемінде жүктеме берілген.</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6) 1 «Б» сынып оқушысы Аңсар Тоқсанбайұлы  Ойыл аудандық ауруханасының «Дәрігерлік-консультациялық комиссиясының қорытындысы» 2024 жылғы 4 қыркүйектегі №243 қорытындысына сәйкес үйден оқыту ұйымдастырылған 2024 жылдың 4 қыркүйегінен бастап «Қазақстан Республикасындағы </w:t>
            </w:r>
            <w:r>
              <w:rPr>
                <w:rFonts w:ascii="Times New Roman" w:hAnsi="Times New Roman" w:cs="Times New Roman"/>
                <w:spacing w:val="-1"/>
                <w:sz w:val="28"/>
                <w:lang w:val="kk-KZ"/>
              </w:rPr>
              <w:t xml:space="preserve">бастауыш, негізгі </w:t>
            </w:r>
            <w:r>
              <w:rPr>
                <w:rFonts w:ascii="Times New Roman" w:hAnsi="Times New Roman" w:cs="Times New Roman"/>
                <w:sz w:val="28"/>
                <w:lang w:val="kk-KZ"/>
              </w:rPr>
              <w:t>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бекітілген үлгілік оқу жоспарына байланысты(нормативтік құқықтық актілерді мемлекеттік тіркеу тізілімінде № 8170 болып тіркелген).</w:t>
            </w:r>
            <w:r>
              <w:rPr>
                <w:rFonts w:ascii="Times New Roman" w:hAnsi="Times New Roman" w:cs="Times New Roman"/>
                <w:color w:val="1E1E1E"/>
                <w:sz w:val="28"/>
                <w:lang w:val="kk-KZ"/>
              </w:rPr>
              <w:t xml:space="preserve">Зиятының орташа түрде бұзылыстары бар </w:t>
            </w:r>
            <w:r>
              <w:rPr>
                <w:rFonts w:ascii="Times New Roman" w:hAnsi="Times New Roman" w:cs="Times New Roman"/>
                <w:sz w:val="28"/>
                <w:lang w:val="kk-KZ"/>
              </w:rPr>
              <w:t>білім алушыларға арналған бастауыш білім беру деңгейінде 3 сынып үлгілік оқу бағдарламасы(бұдан әрі–Бағдарлама) Қазақстан Республикасының 2007 жылғы 27 шілдедегі "Білім туралы" Заңының 19-бабы 1-тармағына сәйкес әзірленген. «Оқыту қазақ тілінде жүргізілетін ерекше білім беруге қажеттілігі бар білім алушыларға арналған бастауыш білім берудің (жаңартылған мазмұнның )үлгілік оқу жоспары» бекітілген 9-тарау «Қазақ тілінде негізгі орта жеке тегін үйде(арнайы оқу бағдарламалар бойынша) оқытудың үлгілік оқу жоспарына» сәйкес оқу жоспары құрылып,жалпы білім беретін мектептің оқу бағдарламасымен оқытылған .Оқушының ата-анасымен келісілген, арнайы сабақ кестесі бекітілген.Мұғалімдерге оқу жұмыс жоспарына сәйкес 1 б сыныбынан 10 сағат көлемінде жүктеме берілген.</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7) 1 «Б» сынып оқушысы Сәрсенбаев Нұрбай  Ойыл аудандық ауруханасының «Дәрігерлік-консультациялық комиссиясының қорытындысы» 2024 жылғы 29 тамыздағы  №231 қорытындысына сәйкес үйден оқыту ұйымдастырылған 2024 жылдың 2 қыркүйегінен бастап «Қазақстан Республикасындағы </w:t>
            </w:r>
            <w:r>
              <w:rPr>
                <w:rFonts w:ascii="Times New Roman" w:hAnsi="Times New Roman" w:cs="Times New Roman"/>
                <w:spacing w:val="-1"/>
                <w:sz w:val="28"/>
                <w:lang w:val="kk-KZ"/>
              </w:rPr>
              <w:t xml:space="preserve">бастауыш, негізгі </w:t>
            </w:r>
            <w:r>
              <w:rPr>
                <w:rFonts w:ascii="Times New Roman" w:hAnsi="Times New Roman" w:cs="Times New Roman"/>
                <w:sz w:val="28"/>
                <w:lang w:val="kk-KZ"/>
              </w:rPr>
              <w:t xml:space="preserve">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бекітілген үлгілік оқу жоспарына байланысты(нормативтік құқықтық актілерді мемлекеттік тіркеу тізілімінде № 8170 болып тіркелген). </w:t>
            </w:r>
            <w:r>
              <w:rPr>
                <w:rFonts w:ascii="Times New Roman" w:hAnsi="Times New Roman" w:cs="Times New Roman"/>
                <w:color w:val="1E1E1E"/>
                <w:sz w:val="28"/>
                <w:lang w:val="kk-KZ"/>
              </w:rPr>
              <w:t xml:space="preserve">Зиятының орташа түрде бұзылыстары бар </w:t>
            </w:r>
            <w:r>
              <w:rPr>
                <w:rFonts w:ascii="Times New Roman" w:hAnsi="Times New Roman" w:cs="Times New Roman"/>
                <w:sz w:val="28"/>
                <w:lang w:val="kk-KZ"/>
              </w:rPr>
              <w:t xml:space="preserve">білім алушыларға арналған бастауыш білім беру деңгейінде 3 сынып үлгілік оқу бағдарламасы (бұдан әрі–Бағдарлама) Қазақстан Республикасының 2007 жылғы 27 шілдедегі "Білім туралы" Заңының 19-бабы 1-тармағына сәйкес әзірленген. «Оқыту қазақ тілінде жүргізілетін ерекше білім беруге қажеттілігі бар білім алушыларға арналған бастауыш білім берудің (жаңартылған мазмұнның ) үлгілік оқу жоспары» бекітілген 9-тарау «Қазақ тілінде негізгі орта жеке тегін үйде (арнайы оқу бағдарламалар бойынша) оқытудың үлгілік оқу жоспарына» сәйкес оқу жоспары құрылып, жалпы білім беретін мектептің оқу бағдарламасымен оқытылған. Оқушының ата-анасымен келісілген, арнайы сабақ кестесі бекітілген. </w:t>
            </w:r>
            <w:r>
              <w:rPr>
                <w:rFonts w:ascii="Times New Roman" w:hAnsi="Times New Roman" w:cs="Times New Roman"/>
                <w:sz w:val="28"/>
                <w:lang w:val="kk-KZ"/>
              </w:rPr>
              <w:lastRenderedPageBreak/>
              <w:t>Мұғалімдерге оқу жұмыс жоспарына сәйкес 1 б сыныбынан 10 сағат көлемінде жүктеме берілген.</w:t>
            </w:r>
          </w:p>
          <w:p w:rsidR="00951879" w:rsidRDefault="00855BB0">
            <w:pPr>
              <w:spacing w:after="0" w:line="240" w:lineRule="auto"/>
              <w:rPr>
                <w:rFonts w:ascii="Times New Roman" w:hAnsi="Times New Roman" w:cs="Times New Roman"/>
                <w:b/>
                <w:sz w:val="28"/>
                <w:lang w:val="kk-KZ"/>
              </w:rPr>
            </w:pPr>
            <w:r>
              <w:rPr>
                <w:rFonts w:ascii="Times New Roman" w:hAnsi="Times New Roman" w:cs="Times New Roman"/>
                <w:b/>
                <w:sz w:val="28"/>
                <w:lang w:val="kk-KZ"/>
              </w:rPr>
              <w:t>Инклюзивтік білім беру туралы</w:t>
            </w:r>
          </w:p>
          <w:p w:rsidR="00951879" w:rsidRDefault="00855BB0">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2024-2025 оқу жылдарында ҚР «Білім туралы» Заңының 11 бабы 14 тармақшасы негізінде және ерекше білім беруіне қажеттілігі бар балалардың білім алуға деген құқығын іске асыру, олардың барынша дамуына,әлеуметтенуіне жағдай жасау және жан-жақты қолдау көрсету мақсатында білім алушылардың жеке психологиялық-медициналық-педагогикалық консультацияның қорытындыларына сәйкес  15 оқушыға инклюзивті білім берілген білім алушылардың жеке психологиялық-медициналық-педагогикалық консультацияның қорытындыларына сәйкес  жалпы бағдарламасымен жеке қолдау арқылы білім алуы қамтамасыз етілген </w:t>
            </w:r>
          </w:p>
          <w:p w:rsidR="00951879" w:rsidRDefault="00951879">
            <w:pPr>
              <w:pStyle w:val="ab"/>
              <w:spacing w:after="0" w:line="240" w:lineRule="auto"/>
              <w:ind w:left="1080"/>
              <w:rPr>
                <w:rFonts w:ascii="Times New Roman" w:hAnsi="Times New Roman" w:cs="Times New Roman"/>
                <w:b/>
                <w:sz w:val="28"/>
                <w:lang w:val="kk-KZ"/>
              </w:rPr>
            </w:pPr>
          </w:p>
          <w:p w:rsidR="00951879" w:rsidRDefault="00855BB0">
            <w:pPr>
              <w:pStyle w:val="ab"/>
              <w:numPr>
                <w:ilvl w:val="1"/>
                <w:numId w:val="7"/>
              </w:numPr>
              <w:spacing w:after="0" w:line="240" w:lineRule="auto"/>
              <w:rPr>
                <w:rFonts w:ascii="Times New Roman" w:hAnsi="Times New Roman" w:cs="Times New Roman"/>
                <w:b/>
                <w:sz w:val="28"/>
                <w:lang w:val="kk-KZ"/>
              </w:rPr>
            </w:pPr>
            <w:r>
              <w:rPr>
                <w:rFonts w:ascii="Times New Roman" w:hAnsi="Times New Roman" w:cs="Times New Roman"/>
                <w:b/>
                <w:sz w:val="28"/>
                <w:lang w:val="kk-KZ"/>
              </w:rPr>
              <w:t>оқу жылында ерекше білім беру қажеттілігі бар 15 оқушы</w:t>
            </w:r>
          </w:p>
          <w:p w:rsidR="00951879" w:rsidRDefault="00855BB0">
            <w:pPr>
              <w:pStyle w:val="ab"/>
              <w:numPr>
                <w:ilvl w:val="0"/>
                <w:numId w:val="8"/>
              </w:numPr>
              <w:spacing w:after="0" w:line="240" w:lineRule="auto"/>
              <w:rPr>
                <w:rFonts w:ascii="Times New Roman" w:hAnsi="Times New Roman" w:cs="Times New Roman"/>
                <w:sz w:val="28"/>
                <w:lang w:val="kk-KZ"/>
              </w:rPr>
            </w:pPr>
            <w:r>
              <w:rPr>
                <w:rFonts w:ascii="Times New Roman" w:hAnsi="Times New Roman" w:cs="Times New Roman"/>
                <w:sz w:val="28"/>
                <w:lang w:val="kk-KZ"/>
              </w:rPr>
              <w:t>Шеркешбаев Мадияр – 1 б сынып ПМПК № 991 – 18.06.2024ж</w:t>
            </w:r>
          </w:p>
          <w:p w:rsidR="00951879" w:rsidRDefault="00855BB0">
            <w:pPr>
              <w:pStyle w:val="ab"/>
              <w:numPr>
                <w:ilvl w:val="0"/>
                <w:numId w:val="8"/>
              </w:numPr>
              <w:spacing w:after="0" w:line="240" w:lineRule="auto"/>
              <w:rPr>
                <w:rFonts w:ascii="Times New Roman" w:hAnsi="Times New Roman" w:cs="Times New Roman"/>
                <w:sz w:val="28"/>
                <w:lang w:val="kk-KZ"/>
              </w:rPr>
            </w:pPr>
            <w:r>
              <w:rPr>
                <w:rFonts w:ascii="Times New Roman" w:hAnsi="Times New Roman" w:cs="Times New Roman"/>
                <w:sz w:val="28"/>
                <w:lang w:val="kk-KZ"/>
              </w:rPr>
              <w:t>Қайсарұлы Ердәулет – 1 б сынып ПМПК №1167 – 23.08.2024ж</w:t>
            </w:r>
          </w:p>
          <w:p w:rsidR="00951879" w:rsidRDefault="00855BB0">
            <w:pPr>
              <w:pStyle w:val="ab"/>
              <w:numPr>
                <w:ilvl w:val="0"/>
                <w:numId w:val="8"/>
              </w:num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Нұрланов Нұрзат – 1 а сынып ПМПК </w:t>
            </w:r>
            <w:r>
              <w:rPr>
                <w:rFonts w:ascii="Times New Roman" w:hAnsi="Times New Roman" w:cs="Times New Roman"/>
                <w:sz w:val="28"/>
              </w:rPr>
              <w:t>№975 – 18.06.2024ж</w:t>
            </w:r>
          </w:p>
          <w:p w:rsidR="00951879" w:rsidRDefault="00855BB0">
            <w:pPr>
              <w:pStyle w:val="ab"/>
              <w:numPr>
                <w:ilvl w:val="0"/>
                <w:numId w:val="8"/>
              </w:num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Бекқалиев Ізбасар – 1 а сынып ПМПК </w:t>
            </w:r>
            <w:r>
              <w:rPr>
                <w:rFonts w:ascii="Times New Roman" w:hAnsi="Times New Roman" w:cs="Times New Roman"/>
                <w:sz w:val="28"/>
              </w:rPr>
              <w:t>№981 – 18.06.2024ж</w:t>
            </w:r>
          </w:p>
          <w:p w:rsidR="00951879" w:rsidRDefault="00855BB0">
            <w:pPr>
              <w:pStyle w:val="ab"/>
              <w:numPr>
                <w:ilvl w:val="0"/>
                <w:numId w:val="8"/>
              </w:numPr>
              <w:spacing w:after="0" w:line="240" w:lineRule="auto"/>
              <w:rPr>
                <w:rFonts w:ascii="Times New Roman" w:hAnsi="Times New Roman" w:cs="Times New Roman"/>
                <w:sz w:val="28"/>
                <w:lang w:val="kk-KZ"/>
              </w:rPr>
            </w:pPr>
            <w:r>
              <w:rPr>
                <w:rFonts w:ascii="Times New Roman" w:hAnsi="Times New Roman" w:cs="Times New Roman"/>
                <w:sz w:val="28"/>
                <w:lang w:val="kk-KZ"/>
              </w:rPr>
              <w:t>Мұратбек Мүслім – 1 б сынып ПМПК № 960 – 18.06.2024ж</w:t>
            </w:r>
          </w:p>
          <w:p w:rsidR="00951879" w:rsidRDefault="00855BB0">
            <w:pPr>
              <w:pStyle w:val="ab"/>
              <w:numPr>
                <w:ilvl w:val="0"/>
                <w:numId w:val="8"/>
              </w:numPr>
              <w:spacing w:after="0" w:line="240" w:lineRule="auto"/>
              <w:rPr>
                <w:rFonts w:ascii="Times New Roman" w:hAnsi="Times New Roman" w:cs="Times New Roman"/>
                <w:sz w:val="28"/>
                <w:lang w:val="kk-KZ"/>
              </w:rPr>
            </w:pPr>
            <w:r>
              <w:rPr>
                <w:rFonts w:ascii="Times New Roman" w:hAnsi="Times New Roman" w:cs="Times New Roman"/>
                <w:sz w:val="28"/>
                <w:lang w:val="kk-KZ"/>
              </w:rPr>
              <w:t>Исатайұлы Диас – 1 а сынып ПМПК № 970 – 18.06.2024ж</w:t>
            </w:r>
          </w:p>
          <w:p w:rsidR="00951879" w:rsidRDefault="00855BB0">
            <w:pPr>
              <w:pStyle w:val="ab"/>
              <w:numPr>
                <w:ilvl w:val="0"/>
                <w:numId w:val="8"/>
              </w:numPr>
              <w:spacing w:after="0" w:line="240" w:lineRule="auto"/>
              <w:rPr>
                <w:rFonts w:ascii="Times New Roman" w:hAnsi="Times New Roman" w:cs="Times New Roman"/>
                <w:sz w:val="28"/>
                <w:lang w:val="kk-KZ"/>
              </w:rPr>
            </w:pPr>
            <w:r>
              <w:rPr>
                <w:rFonts w:ascii="Times New Roman" w:hAnsi="Times New Roman" w:cs="Times New Roman"/>
                <w:sz w:val="28"/>
                <w:lang w:val="kk-KZ"/>
              </w:rPr>
              <w:t>Таңжарбай Ерназ – 2 б сынып ПМПК № 995 – 18.06.2024ж</w:t>
            </w:r>
          </w:p>
          <w:p w:rsidR="00951879" w:rsidRDefault="00855BB0">
            <w:pPr>
              <w:pStyle w:val="ab"/>
              <w:numPr>
                <w:ilvl w:val="0"/>
                <w:numId w:val="8"/>
              </w:num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Нұғмет Бекзат - 3 а сынып     ПМПК </w:t>
            </w:r>
            <w:r>
              <w:rPr>
                <w:rFonts w:ascii="Times New Roman" w:hAnsi="Times New Roman" w:cs="Times New Roman"/>
                <w:sz w:val="28"/>
              </w:rPr>
              <w:t>№</w:t>
            </w:r>
            <w:r>
              <w:rPr>
                <w:rFonts w:ascii="Times New Roman" w:hAnsi="Times New Roman" w:cs="Times New Roman"/>
                <w:sz w:val="28"/>
                <w:lang w:val="kk-KZ"/>
              </w:rPr>
              <w:t>934</w:t>
            </w:r>
            <w:r>
              <w:rPr>
                <w:rFonts w:ascii="Times New Roman" w:hAnsi="Times New Roman" w:cs="Times New Roman"/>
                <w:sz w:val="28"/>
              </w:rPr>
              <w:t xml:space="preserve"> – </w:t>
            </w:r>
            <w:r>
              <w:rPr>
                <w:rFonts w:ascii="Times New Roman" w:hAnsi="Times New Roman" w:cs="Times New Roman"/>
                <w:sz w:val="28"/>
                <w:lang w:val="kk-KZ"/>
              </w:rPr>
              <w:t>18.06.2024ж</w:t>
            </w:r>
          </w:p>
          <w:p w:rsidR="00951879" w:rsidRDefault="00855BB0">
            <w:pPr>
              <w:pStyle w:val="ab"/>
              <w:numPr>
                <w:ilvl w:val="0"/>
                <w:numId w:val="8"/>
              </w:numPr>
              <w:spacing w:after="0" w:line="240" w:lineRule="auto"/>
              <w:rPr>
                <w:rFonts w:ascii="Times New Roman" w:hAnsi="Times New Roman" w:cs="Times New Roman"/>
                <w:sz w:val="28"/>
                <w:lang w:val="kk-KZ"/>
              </w:rPr>
            </w:pPr>
            <w:r>
              <w:rPr>
                <w:rFonts w:ascii="Times New Roman" w:hAnsi="Times New Roman" w:cs="Times New Roman"/>
                <w:sz w:val="28"/>
                <w:lang w:val="kk-KZ"/>
              </w:rPr>
              <w:t>Ахмет Ершат – 2 б сынып    ПМПК №963 – 18.06.2024ж</w:t>
            </w:r>
          </w:p>
          <w:p w:rsidR="00951879" w:rsidRDefault="00855BB0">
            <w:pPr>
              <w:pStyle w:val="ab"/>
              <w:numPr>
                <w:ilvl w:val="0"/>
                <w:numId w:val="8"/>
              </w:num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Тайбасова Айзере – 3 а сынып    ПМПК </w:t>
            </w:r>
            <w:r>
              <w:rPr>
                <w:rFonts w:ascii="Times New Roman" w:hAnsi="Times New Roman" w:cs="Times New Roman"/>
                <w:sz w:val="28"/>
              </w:rPr>
              <w:t>№</w:t>
            </w:r>
            <w:r>
              <w:rPr>
                <w:rFonts w:ascii="Times New Roman" w:hAnsi="Times New Roman" w:cs="Times New Roman"/>
                <w:sz w:val="28"/>
                <w:lang w:val="kk-KZ"/>
              </w:rPr>
              <w:t>962 – 18.06.2024ж</w:t>
            </w:r>
          </w:p>
          <w:p w:rsidR="00951879" w:rsidRDefault="00855BB0">
            <w:pPr>
              <w:pStyle w:val="ab"/>
              <w:numPr>
                <w:ilvl w:val="0"/>
                <w:numId w:val="8"/>
              </w:numPr>
              <w:spacing w:after="0" w:line="240" w:lineRule="auto"/>
              <w:rPr>
                <w:rFonts w:ascii="Times New Roman" w:hAnsi="Times New Roman" w:cs="Times New Roman"/>
                <w:sz w:val="28"/>
                <w:lang w:val="kk-KZ"/>
              </w:rPr>
            </w:pPr>
            <w:r>
              <w:rPr>
                <w:rFonts w:ascii="Times New Roman" w:hAnsi="Times New Roman" w:cs="Times New Roman"/>
                <w:sz w:val="28"/>
                <w:lang w:val="kk-KZ"/>
              </w:rPr>
              <w:t>Тастанбеков Ерсұлтан – 4 б сынып    ПМПК №978 – 18.06.2024ж</w:t>
            </w:r>
          </w:p>
          <w:p w:rsidR="00951879" w:rsidRDefault="00855BB0">
            <w:pPr>
              <w:pStyle w:val="ab"/>
              <w:numPr>
                <w:ilvl w:val="0"/>
                <w:numId w:val="8"/>
              </w:numPr>
              <w:spacing w:after="0" w:line="240" w:lineRule="auto"/>
              <w:rPr>
                <w:rFonts w:ascii="Times New Roman" w:hAnsi="Times New Roman" w:cs="Times New Roman"/>
                <w:sz w:val="28"/>
                <w:lang w:val="kk-KZ"/>
              </w:rPr>
            </w:pPr>
            <w:r>
              <w:rPr>
                <w:rFonts w:ascii="Times New Roman" w:hAnsi="Times New Roman" w:cs="Times New Roman"/>
                <w:sz w:val="28"/>
                <w:lang w:val="kk-KZ"/>
              </w:rPr>
              <w:t>Мұхамбетқалиева Нұрайым  - 4 б сынып   ПМПК №967 – 18.06.2024ж</w:t>
            </w:r>
          </w:p>
          <w:p w:rsidR="00951879" w:rsidRDefault="00855BB0">
            <w:pPr>
              <w:pStyle w:val="ab"/>
              <w:numPr>
                <w:ilvl w:val="0"/>
                <w:numId w:val="8"/>
              </w:numPr>
              <w:spacing w:after="0" w:line="240" w:lineRule="auto"/>
              <w:rPr>
                <w:rFonts w:ascii="Times New Roman" w:hAnsi="Times New Roman" w:cs="Times New Roman"/>
                <w:sz w:val="28"/>
                <w:lang w:val="kk-KZ"/>
              </w:rPr>
            </w:pPr>
            <w:r>
              <w:rPr>
                <w:rFonts w:ascii="Times New Roman" w:hAnsi="Times New Roman" w:cs="Times New Roman"/>
                <w:sz w:val="28"/>
              </w:rPr>
              <w:t>Есбол</w:t>
            </w:r>
            <w:r>
              <w:rPr>
                <w:rFonts w:ascii="Times New Roman" w:hAnsi="Times New Roman" w:cs="Times New Roman"/>
                <w:sz w:val="28"/>
                <w:lang w:val="kk-KZ"/>
              </w:rPr>
              <w:t xml:space="preserve">ұлы Нұртілек – 5 а сынып      ПМПК </w:t>
            </w:r>
            <w:r>
              <w:rPr>
                <w:rFonts w:ascii="Times New Roman" w:hAnsi="Times New Roman" w:cs="Times New Roman"/>
                <w:sz w:val="28"/>
              </w:rPr>
              <w:t>№ 23720 – 09.06.2022ж</w:t>
            </w:r>
          </w:p>
          <w:p w:rsidR="00951879" w:rsidRDefault="00855BB0">
            <w:pPr>
              <w:pStyle w:val="ab"/>
              <w:numPr>
                <w:ilvl w:val="0"/>
                <w:numId w:val="8"/>
              </w:numPr>
              <w:spacing w:after="0" w:line="240" w:lineRule="auto"/>
              <w:rPr>
                <w:rFonts w:ascii="Times New Roman" w:hAnsi="Times New Roman" w:cs="Times New Roman"/>
                <w:sz w:val="28"/>
                <w:lang w:val="kk-KZ"/>
              </w:rPr>
            </w:pPr>
            <w:r>
              <w:rPr>
                <w:rFonts w:ascii="Times New Roman" w:hAnsi="Times New Roman" w:cs="Times New Roman"/>
                <w:sz w:val="28"/>
                <w:lang w:val="kk-KZ"/>
              </w:rPr>
              <w:t>Сағындықов Нұрбол – 7 в сынып    ПМПК №23769 – 09.06.2022ж</w:t>
            </w:r>
          </w:p>
          <w:p w:rsidR="00951879" w:rsidRDefault="00855BB0">
            <w:pPr>
              <w:pStyle w:val="ab"/>
              <w:numPr>
                <w:ilvl w:val="0"/>
                <w:numId w:val="8"/>
              </w:numPr>
              <w:spacing w:after="0" w:line="240" w:lineRule="auto"/>
              <w:rPr>
                <w:rFonts w:ascii="Times New Roman" w:hAnsi="Times New Roman" w:cs="Times New Roman"/>
                <w:sz w:val="28"/>
                <w:lang w:val="kk-KZ"/>
              </w:rPr>
            </w:pPr>
            <w:r>
              <w:rPr>
                <w:rFonts w:ascii="Times New Roman" w:hAnsi="Times New Roman" w:cs="Times New Roman"/>
                <w:sz w:val="28"/>
                <w:lang w:val="kk-KZ"/>
              </w:rPr>
              <w:t>Болатов Нурсултан – 4 б сынып ПМПК №1002 – 19.06.2024ж</w:t>
            </w:r>
          </w:p>
          <w:p w:rsidR="007D4DF2" w:rsidRDefault="007D4DF2">
            <w:pPr>
              <w:spacing w:after="0" w:line="240" w:lineRule="auto"/>
              <w:rPr>
                <w:rFonts w:ascii="Times New Roman" w:hAnsi="Times New Roman" w:cs="Times New Roman"/>
                <w:sz w:val="28"/>
                <w:lang w:val="kk-KZ"/>
              </w:rPr>
            </w:pPr>
          </w:p>
          <w:p w:rsidR="00951879" w:rsidRDefault="007D4DF2">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2024</w:t>
            </w:r>
            <w:r w:rsidR="00855BB0">
              <w:rPr>
                <w:rFonts w:ascii="Times New Roman" w:hAnsi="Times New Roman" w:cs="Times New Roman"/>
                <w:sz w:val="28"/>
                <w:lang w:val="kk-KZ"/>
              </w:rPr>
              <w:t>-2025 жылдар аралығында мектептің ерекше білім беру қажеттілігі бар білім алушылардың ерекшеліктерін және жеке мүмкіндіктерін ескере отырып оқыту процесін ұйымдастырудағы атқарған жұмыстар төмендегідей:</w:t>
            </w:r>
          </w:p>
          <w:p w:rsidR="00951879" w:rsidRDefault="00855BB0">
            <w:pPr>
              <w:spacing w:after="0" w:line="240" w:lineRule="auto"/>
              <w:ind w:firstLineChars="50" w:firstLine="140"/>
              <w:jc w:val="both"/>
              <w:rPr>
                <w:rFonts w:ascii="Times New Roman" w:hAnsi="Times New Roman" w:cs="Times New Roman"/>
                <w:sz w:val="28"/>
                <w:lang w:val="kk-KZ"/>
              </w:rPr>
            </w:pPr>
            <w:r>
              <w:rPr>
                <w:rFonts w:ascii="Times New Roman" w:hAnsi="Times New Roman" w:cs="Times New Roman"/>
                <w:sz w:val="28"/>
                <w:lang w:val="kk-KZ"/>
              </w:rPr>
              <w:t xml:space="preserve">Білімге деген сұранысты ерекше оқушылармен жұмыс істейтін мұғалімдер оқу процесінде жалпы білім беретін пәндер бойынша  үлгілік оқу бағдарламарын қажетіне қарай бейімдеп, сабақты білімге деген сұраныстары ерекше балаларды оқытудың жеке тәсілдерін сабақтарында қолданып отырған. Сабақтарында пән мұғалімдері білім алушылардың оқу жетістіктерін бағалауда өзгермелі жеке әдіс-тәсілдерді қолданып жеке қолдау арқылы бағалап отырады. Педагог-психологтары М.Костанова , Т.Сиябаева, әлеуметтік педагог А.Жакипбекова , арнайы педагог Г.Базарова, ұйымдастырушы-педагог К.Койбагарова Қазақстан </w:t>
            </w:r>
            <w:r>
              <w:rPr>
                <w:rFonts w:ascii="Times New Roman" w:hAnsi="Times New Roman" w:cs="Times New Roman"/>
                <w:sz w:val="28"/>
                <w:lang w:val="kk-KZ"/>
              </w:rPr>
              <w:lastRenderedPageBreak/>
              <w:t>Республикасы Білім және Ғылым Министрінің 2022 жылғы 12 қаңтардағы 6 бұйрығымен бекітілген «Білім беру ұйымдарында психологиялық-педагогикалық қолдап отыру қағидалары»- на сәйкес психологиялық-педагогикалық қолдау бағдарламасын құрып балалармен жеке жұмыс жасауда. Ұйымдастырушы-педагог К.Койбагарова ерекше білім беруді қажет ететін балалардың әлеуметтік қолдауын ұйымдастырып тұрмыс-жағдайын анықтауға зерделеу актілері жинақталған.</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Мектептің психологиялық-педагогикалық қолдау мамандары психологиялық-медициналық-педагогикалық консультацияның ұсынымдарына сәйкес психологиялық-педагогикалық бағдарламасын құрып балалармен жеке жұмыс жасауда пән мұғалімдеріне кеңестер беріп көмек ұйымдастырып отырған. Ресурстық кабинеттің ұйымдастырушы-педагогы К.Койбагарова ерекше білім беруді қажет ететін балаларды қолдауды ұйымдастырып «Бар мейіріміміз балаларға», «Жүректен жүрекке» атты қайырымдылық акциялары арқылы балаларға көмектер берілген. Балалардың отбасындағы тұрмыс-жағдайын үнемі бақылап актілеп отырады. </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Ерекше білім берілуіне қажеттілігі бар балалардың мектепте білім алуын ұйымдастыруда мектеп әкімшілігі Қазақстан Республикасы Білім және Ғылым Министрінің 2019 жылғы 12 желтоқсандағы 524 бұйрығымен бекітілген «Даму мүмкіндіктері шектеулі балаларға психологиялық-педагогикалық қолдауды ұйымдастыру» әдістемелік ұсынымдарын басшылыққа алған.</w:t>
            </w:r>
          </w:p>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sz w:val="28"/>
                <w:lang w:val="kk-KZ"/>
              </w:rPr>
              <w:t xml:space="preserve"> Білім беру барысында ұстаздардың барлығы сабақ жоспарларына ерекше білім беруді қажет ететін оқушыларға арнап тапсырма беріледі және тапсырма талданып формативті бағалаулар жүйесі негізінде бағаланады.</w:t>
            </w: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4.7</w:t>
            </w: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b/>
                <w:i/>
                <w:sz w:val="28"/>
                <w:lang w:val="kk-KZ"/>
              </w:rPr>
            </w:pPr>
            <w:r>
              <w:rPr>
                <w:rFonts w:ascii="Times New Roman" w:hAnsi="Times New Roman" w:cs="Times New Roman"/>
                <w:b/>
                <w:i/>
                <w:sz w:val="28"/>
                <w:lang w:val="kk-KZ"/>
              </w:rPr>
              <w:t>ҮОЖ-ға сәйкес жүзеге асырылатын вариативті компоненттің таңдау курстары мен факультативтерін іске асыру;</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Зерделеу нәтиж</w:t>
            </w:r>
            <w:r w:rsidR="007D4DF2">
              <w:rPr>
                <w:rFonts w:ascii="Times New Roman" w:hAnsi="Times New Roman" w:cs="Times New Roman"/>
                <w:sz w:val="28"/>
                <w:lang w:val="kk-KZ"/>
              </w:rPr>
              <w:t xml:space="preserve">есі бойынша </w:t>
            </w:r>
            <w:r>
              <w:rPr>
                <w:rFonts w:ascii="Times New Roman" w:hAnsi="Times New Roman" w:cs="Times New Roman"/>
                <w:sz w:val="28"/>
                <w:lang w:val="kk-KZ"/>
              </w:rPr>
              <w:t>2024-2025 оқу жылдары жалпы білім беретін үлгілік  оқу жоспарларына сәйкес вариативті компоненттің оқу жүктемесі нақты сақталғандығы анықталды.</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Вариативті компоненттен алынған курстардың кестесі сабақ кестесіне кіріктіріліп жасалып бекітілген. Вариативтік курстардың оқу бағдарламалары құрылып пәндік бірлестіктерде талданған,мектеп директорымен бекітілген.</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 xml:space="preserve">   2024-2025 оқу жылында </w:t>
            </w:r>
            <w:r>
              <w:rPr>
                <w:rFonts w:ascii="Times New Roman" w:hAnsi="Times New Roman" w:cs="Times New Roman"/>
                <w:sz w:val="28"/>
                <w:lang w:val="kk-KZ"/>
              </w:rPr>
              <w:t xml:space="preserve">«Қазақстан Республикасында мектепке дейінгі тәрбиемен оқытудың үлгілік оқу жоспарларын бекіту туралы»  Қазақстан Республикасы Білім және ғылым министрінің 2012 жылғы 20 желтоқсанындағы №557 бұйрығына (ҚР ОА министрінің 2022 жылы 9-қыркүйектегі 394  бұйрығымен енгізілген ескертулер) енгізілген өзгерістер мен толықтырулар негізінде мектеп алды даярлық  сыныбы үшін 3-қосымша алынды.  ҚР БҒМ министрінің 2012 жылғы 8 қарашадағы №500 бұйрығына (ҚР ОА министрінің 2022 жылғы 30-қыркүйектегі №412 бұйрығымен енгізілген өзгертулер) 1-қосымша 1-4 сыныптар үшін; 5-9 сыныптар үшін 6-қосымша; 85-86 қосымшалар 10-11 сыныптар үшін оқу жүктемесімен педагогикалық кеңесте қарастырылып және ата-аналар комитетімен қамқоршылық кеңестің келісімімен шешім </w:t>
            </w:r>
            <w:r>
              <w:rPr>
                <w:rFonts w:ascii="Times New Roman" w:hAnsi="Times New Roman" w:cs="Times New Roman"/>
                <w:sz w:val="28"/>
                <w:lang w:val="kk-KZ"/>
              </w:rPr>
              <w:lastRenderedPageBreak/>
              <w:t>қабылданып жұмыс оқу жоспары әзірленіп ҮОЖ сәйкес вариативтік компоненттің белсенді –қозғалмалы сипаттағы жеке және топтық сабақтар жүргізілген.</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1-4 сыныптарда математика пәнінен логикалық ойлауын, жылдам есептеу дағдысын қалыптастыру үшін «математика және логика» аптасына 1 сағаттан, 2-сыныпта оқушылардың ана тіліне қызығушылығын ынтасын арттыру мен қатар олардың ана тіліне сауаттылығын қалыптастыруға жағдай жасау, абстрактілі және логикалық ойлауды қалыптастыру үшін «Жұмбақтар сандығы» курсына 2 «А», «Б» сыныптарына 1 сағаттан бөлінді. Негізгі орта білім берудің (5-8 сыныптар ) жаһандық азаматтық құзыреттерге ие бәсекеге қабілетті тұлғаны қалыптастыру мақсатында оқушылардың бойында жергілікті, өңірлік, ұлттық, жаһандық оқиғалар, олардың себептері мен салдарлары туралы талдамалық бағалау түсінігін дамыту, эмпатия  басқа адамдардың қажеттіліктері мен құқықтарына тәрбиелеу үшін «Жаһандық құзыреттілік» курсы аптасына 0,5 сағаттан өткізілді. 9-кластарға вариативті компоненттен ҚР Білім және ғылым министрінің  жылғы  шілдедегі №281 бұйрығымен бекітілген үлгілік оқу бағдарламалары бойынша, (Зайырлылық дінтану негіздері) курсына 1 сағаттан бөлінді. </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10 «А»,10 «Б» сыныптарында элективті курстар есебінен 1 сағаттан Алғашқы әскери және технологиялық дайындық» курсына 1 сағат, 10 -11 сыныптарында      «Жаһандық құзыреттілік» курсы бойынша білім алушылардың жергілікті және жаһандық проблемалардың өзара байланыстылығымен өзара тәуелділігін, мәдениет аралық өзара іс-қимыл мәселелерін түсінуді ,әр түрлі көзөарастармен дүиетанымдарды түсінуді және бағалауды, бірегей біліммен идеяларды құру дағдыларын қалыптастыру мақсатында 1 сағат «Жаһандық құзыреттіліктер»  (Кәсіпкерлік және бизнес негіздері) курсы өткізілді.</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10 Б  «Тарихи тұлғалар»  курсына 1 сағат, 10 «А» сыныбына «Әдеби» 1 сағат жүргізілген. 11 «А» сыныбында оқушылардың бейімділігі мен қабілетіне сәйкес, физика пәнін кеңейте оқыту үшін, оқушылардың функционалдық сауаттылығын арттыру мақсатында физика заңдылықтарын қолдана отырып күрделі есептерді шығару тәсілдерін үйрету мақсатында физикадан «Жоғары күрделіліктегі есептерді шешу» курсына 1 сағат , «Графика және жобалау»  курсына 1 сағат берілді. 11 «Б» сыныбында  оқушыларға Отанымыздың тарихын, Халықаралық байланыстарын тереңдетіп оқыту үшін, Қазақстанның сыртқы саясатын оқыту , әлемдік қауымдастықта алатын орнын меңгерту мақсатында «Алаштану» курсы 1 сағат, оқушылар өз ойын жазбаша түрде жеткізу және өз бетімен шығармашылық ойлау дағдыларын дамыту, белгілі мәселе бойынша өз пікірін айту жіне дәлелдеуге үйрнеу мақсатында 11 «Б» сыныбында «Әдеби» курсына 1 сағат берілді. </w:t>
            </w: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4.8</w:t>
            </w: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«Өмір қауіпсіздігініңнегіздері» міндетті оқу курсын оқу;</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Зерделеу барысында: </w:t>
            </w:r>
            <w:r>
              <w:rPr>
                <w:rFonts w:ascii="Times New Roman" w:hAnsi="Times New Roman" w:cs="Times New Roman"/>
                <w:sz w:val="28"/>
                <w:szCs w:val="28"/>
                <w:lang w:val="kk-KZ"/>
              </w:rPr>
              <w:t xml:space="preserve">2024-2025 оқу жылдары «Өмір қауіпсіздігінің негіздері» оқу курсы Қазақстан Республикасы Оқу ағарту министрінің 2022 жылғы 3 тамыздағы №348  бұйрығына 2 –қосымша 2-тарау 25 тармақшасы 1-4 </w:t>
            </w:r>
            <w:r>
              <w:rPr>
                <w:rFonts w:ascii="Times New Roman" w:hAnsi="Times New Roman" w:cs="Times New Roman"/>
                <w:sz w:val="28"/>
                <w:szCs w:val="28"/>
                <w:lang w:val="kk-KZ"/>
              </w:rPr>
              <w:lastRenderedPageBreak/>
              <w:t xml:space="preserve">сыныптарда «Өмір қауіпсіздігінің негіздері»оқу курсын міндетті меңгеру қамтамасыз етіледі. Оқу курсының мазмұны 1-4 сыныптарда «Дүниетану» оқу пәнінің шеңберінде: жылдық оқу жүктемесі 1-3 сыныптарда 6 сағаттан, 4- сыныпта 10 сағаттан бастауыш сынып мұғалімдері іске асырады.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3-қосымша 4 –тарау 56 –тармақшасы «Өмір қауіпсіздігінің негіздері» оқу курсының мазмұны 5-9 –сыныптарда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4-қосымша 4- тарау 50-тармақшасы және Әдістемелік нұсқау хатта «Өмір қауіпсіздігінің</w:t>
            </w:r>
            <w:r>
              <w:rPr>
                <w:rFonts w:ascii="Times New Roman" w:hAnsi="Times New Roman" w:cs="Times New Roman"/>
                <w:b/>
                <w:sz w:val="28"/>
                <w:szCs w:val="28"/>
                <w:lang w:val="kk-KZ"/>
              </w:rPr>
              <w:t xml:space="preserve">  және ақпараттық технологиялар </w:t>
            </w:r>
            <w:r>
              <w:rPr>
                <w:rFonts w:ascii="Times New Roman" w:hAnsi="Times New Roman" w:cs="Times New Roman"/>
                <w:sz w:val="28"/>
                <w:szCs w:val="28"/>
                <w:lang w:val="kk-KZ"/>
              </w:rPr>
              <w:t xml:space="preserve">негіздері» оқу курсының мазмұны  10-сыныпта «Алғашқы әскери дайындық» оқу курсының аясында 12 сағаттық жылдық оқу жүктемесімен , 11-сыныпта 16 сағаттық жылдық оқу жүктемесімен алғашқы әскери дайындық пәнінің оқытушы-ұйымдастырушысы жүзеге асырады. Өмір қауіпсіздігінің негіздері бойынша сабақтар міндетті болып табылады және оқу процесі кезінде жүргізіледі. </w:t>
            </w:r>
          </w:p>
          <w:p w:rsidR="00951879" w:rsidRDefault="00951879">
            <w:pPr>
              <w:spacing w:after="0" w:line="240" w:lineRule="auto"/>
              <w:jc w:val="both"/>
              <w:rPr>
                <w:rFonts w:ascii="Times New Roman" w:hAnsi="Times New Roman" w:cs="Times New Roman"/>
                <w:b/>
                <w:sz w:val="28"/>
                <w:szCs w:val="28"/>
                <w:lang w:val="kk-KZ"/>
              </w:rPr>
            </w:pP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4.9</w:t>
            </w:r>
          </w:p>
        </w:tc>
        <w:tc>
          <w:tcPr>
            <w:tcW w:w="10078" w:type="dxa"/>
            <w:tcBorders>
              <w:top w:val="single" w:sz="4" w:space="0" w:color="auto"/>
              <w:bottom w:val="single" w:sz="4" w:space="0" w:color="auto"/>
            </w:tcBorders>
          </w:tcPr>
          <w:p w:rsidR="00951879" w:rsidRDefault="00855BB0">
            <w:pPr>
              <w:pStyle w:val="1"/>
              <w:jc w:val="both"/>
              <w:rPr>
                <w:rFonts w:ascii="Times New Roman" w:hAnsi="Times New Roman"/>
                <w:bCs/>
                <w:sz w:val="28"/>
                <w:szCs w:val="28"/>
                <w:lang w:val="kk-KZ"/>
              </w:rPr>
            </w:pPr>
            <w:r>
              <w:rPr>
                <w:rFonts w:ascii="Times New Roman" w:hAnsi="Times New Roman"/>
                <w:b/>
                <w:i/>
                <w:sz w:val="28"/>
                <w:szCs w:val="28"/>
                <w:lang w:val="kk-KZ"/>
              </w:rPr>
              <w:t>«Жолда жүру ережелері» міндетті оқу курсын іске асыру ;</w:t>
            </w:r>
            <w:r>
              <w:rPr>
                <w:rFonts w:ascii="Times New Roman" w:hAnsi="Times New Roman"/>
                <w:b/>
                <w:i/>
                <w:sz w:val="28"/>
                <w:szCs w:val="28"/>
                <w:lang w:val="kk-KZ"/>
              </w:rPr>
              <w:br/>
            </w:r>
            <w:r>
              <w:rPr>
                <w:rStyle w:val="a4"/>
                <w:rFonts w:ascii="Times New Roman" w:hAnsi="Times New Roman"/>
                <w:b w:val="0"/>
                <w:sz w:val="28"/>
                <w:szCs w:val="28"/>
                <w:lang w:val="kk-KZ"/>
              </w:rPr>
              <w:t>Осы өлшемшарт бойынша «Жолда жүру ережелері»  міндетті оқу курсын  іске асыру жұмысы қаралды. Курс мазмұны  1-4 сыныптарда әрбір сыныпта 6 сағаттан, 5-8 сыныптарда 10 сағаттан сынып сағаттары есебінен және сыныптан тыс уақыттарда сынып жетекшілерімен  тақырыптарын көрсете отырып іске асырылған.Күнтізбелік - тақырыптық жоспарларда көрсетіліп, бекітілген.</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2024 -2025  оқу жылдарында Жалпы білім беретін оқу бағдарламалары, сынып жетекшілерінің жылдық жұмыс жоспарлары, сынып журналдары зерделеніп, талдау жасалды. «Жолда жүру ережелері» м</w:t>
            </w:r>
            <w:r w:rsidR="007D4DF2">
              <w:rPr>
                <w:rFonts w:ascii="Times New Roman" w:hAnsi="Times New Roman" w:cs="Times New Roman"/>
                <w:sz w:val="28"/>
                <w:szCs w:val="28"/>
                <w:lang w:val="kk-KZ"/>
              </w:rPr>
              <w:t>індетті курсын іске асыруда 2024</w:t>
            </w:r>
            <w:r>
              <w:rPr>
                <w:rFonts w:ascii="Times New Roman" w:hAnsi="Times New Roman" w:cs="Times New Roman"/>
                <w:sz w:val="28"/>
                <w:szCs w:val="28"/>
                <w:lang w:val="kk-KZ"/>
              </w:rPr>
              <w:t>-2025 оқу жылдары «Жолда жүру ережелері» оқу курсының мазмұнын 1-4 сыныптарда 6 сағаттан, 5-8 сыныптарда 10 сағаттан жүргізіледі. Осы курсты 1-9 сынып жетекшілері сынып сағаттарында жүзеге асырады. «Жолда жүру ережелері» оқу курсының мазмұны сынып сағаттары есебінен оқытылады. Жолда жүру ережелерінің барлық нұсқаулықтарымен мектебіміздің барлық оқушылары таныстырылды. Өмірде күтпеген оқиғалардан сақтану үшін жол ережелеріне бағыну керек. «Сақтансаң сақтармын» дегендей ережелерді тек білу ғана шарт емес, оны бұлжытпай орындаса ғана аман - есен жүруге болатындығы түсіндіріліп,  күнделікті өмірмен байланыстырылды. Көше тәртібін сақтау- сенің міндетің! Егер жол ережесін бұзсаң, тек өзіңе қауіп төндіріп қоймай, басқа адамдарға да зияныңды тигізетіндігін ескерту басты мақсаттың бірі болды. Жыл басында бекітілген жоспар бойынша сабақтар жоспарланған күні толық өткізілді.  Қазақстан Республикасы Білім және ғылым министрінің 2018 жылғы 31 қазандағы №604 бұйрығымен бекітілген «Бастауыш білім берудің мемлекеттік жалпыға міндетті стандарты» (2 қосымшасы) 2-тарауының 25 тармағы, «Негізгі орта білім берудің мемлекеттік жалпыға міндетті стандарты» (3 қосымшасы) 2 тарауының 35 тармағына сәйкес келеді.</w:t>
            </w:r>
          </w:p>
          <w:p w:rsidR="00951879" w:rsidRPr="007D4DF2" w:rsidRDefault="00855BB0" w:rsidP="007D4DF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«Балалардың көшеде, жолда жүру ережелері», «Жол жүру ережелерін білеміз бе?», «Біздің қала,аудан», «Жол жүру ережелері», «Автокөліктің еліміздің экономикасындағы ролі», «Жол белгілерінің халықаралық тілі» сынып сағаттары, «Назар аударыңыз, балалар!» акциясы бойыншаОйыл ауданы ПБ жергілікті полиция қызметі бөлімшесінің бастығы полиция майоры Қангелдин Ардақ Нажиоллаұлы және Ойыл ауданының ТЖБ бас мамандарымен  кездесу, «Көңілді бағдаршам», жол қозғалыс инспекторларымыз» сайыстары ұйымдастырылған. 1-8-сыныптарға арналған «Жолда жүру ережелері » оқу пәнінің үлгілік күнтізбелік-тақырыптық жоспарына сәйкес сабақтар сынып сағаттарының тақырыбымен қосылып жазылған.</w:t>
            </w: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4.10</w:t>
            </w: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Бастауыш, негізгі орта және жалпы орта білім алушылардың оқу жүктемесінің ең жоғарғы көлеміне өлшемшарттар: </w:t>
            </w:r>
          </w:p>
          <w:p w:rsidR="00951879" w:rsidRDefault="00855BB0">
            <w:pPr>
              <w:numPr>
                <w:ilvl w:val="0"/>
                <w:numId w:val="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алушылардың апталық оқу жүктемесінің ең жоғарғы көлемінің сәйкестігі және сақталуы;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Зерделеу барысында: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2024-2025 оқу жылында </w:t>
            </w:r>
            <w:r>
              <w:rPr>
                <w:rFonts w:ascii="Times New Roman" w:hAnsi="Times New Roman" w:cs="Times New Roman"/>
                <w:sz w:val="28"/>
                <w:szCs w:val="28"/>
                <w:lang w:val="kk-KZ"/>
              </w:rPr>
              <w:t xml:space="preserve"> 671,5  сағат  апталық оқу жүктемесінің ең жоғарғы көлемі бастауыш білім беруде  1-сыныпта-19,5сағаттан, 2-сыныпта-24 сағаттан, 3,4 –сыныптарда -26 сағаттан, негізгі орта білім беруде  5-сыныпта -28,5 сағаттан, 6-сыныпта-28,5, 7-сыныпта -31,5 сағаттан, 8-сыныпта-32,5 сағаттан, 9-сыныпта 34 сағат, жалпы орта білім беруде жаратылыстану-математика бағыты-35 сағаттан, қоғамдық –гуманитарлық бағыты-34 сағаттан аспайды. (10а,б,11а сыныптары оқытудың жаратылстану-математика бағытында 11 б сыныбы оқытудың қоғамдық –гуманитарлық бағытында оқиды). Білім алушылардың оқу жүктемесінің ең жоғары көлеміне қойылатын талаптар сақталған. </w:t>
            </w:r>
          </w:p>
          <w:p w:rsidR="00951879" w:rsidRDefault="00951879">
            <w:pPr>
              <w:spacing w:after="0" w:line="240" w:lineRule="auto"/>
              <w:jc w:val="both"/>
              <w:rPr>
                <w:rFonts w:ascii="Times New Roman" w:hAnsi="Times New Roman" w:cs="Times New Roman"/>
                <w:b/>
                <w:sz w:val="28"/>
                <w:szCs w:val="28"/>
                <w:lang w:val="kk-KZ"/>
              </w:rPr>
            </w:pPr>
          </w:p>
        </w:tc>
      </w:tr>
      <w:tr w:rsidR="00951879">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4.11</w:t>
            </w:r>
          </w:p>
        </w:tc>
        <w:tc>
          <w:tcPr>
            <w:tcW w:w="10078" w:type="dxa"/>
            <w:tcBorders>
              <w:top w:val="single" w:sz="4" w:space="0" w:color="auto"/>
              <w:bottom w:val="single" w:sz="4" w:space="0" w:color="auto"/>
            </w:tcBorders>
          </w:tcPr>
          <w:p w:rsidR="007D4DF2"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 мен белгіленген сыныптар бойынша апталық және жылдық оқу жүктемесінің сәйкестігі және сақталуы; </w:t>
            </w:r>
          </w:p>
          <w:p w:rsidR="00951879" w:rsidRPr="007D4DF2"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2024-2025 оқу жылдары Қазақстан Республикасы Білім және ғылым министрінің 2018 жылғы 31 қазандағы №604 бұйрығына сәйкес инвариантты және вариативті компонентті қамтитын білім алушылардың оқу жүктемесінің жалпы көлемі сақталған,сондай –ақ сыныптар бойынша апталық және жылдық оқу жүктемесі оқу жоспарына сәйкестігі анықталды.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Электронды журналдарды тексеру барысында оқу жұмыс жоспарында,сабақ кестесінде пәндер бойынша инвариантты және вариативті компоненттегі оқу сағаттарының жоғары көлемі сағталғандығы анықталды. Барлығы типтік үлгілік оқу жоспарларға сәйкес жасалған.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2024-2025 оқу жылы </w:t>
            </w:r>
            <w:r>
              <w:rPr>
                <w:rFonts w:ascii="Times New Roman" w:hAnsi="Times New Roman" w:cs="Times New Roman"/>
                <w:sz w:val="28"/>
                <w:szCs w:val="28"/>
                <w:lang w:val="kk-KZ"/>
              </w:rPr>
              <w:t xml:space="preserve">Қазақстан РеспубликасыОқу-ағарту министрінің 2022 жылғы 3 тамыздағы №348 бұйрығымен (ҚР Оқу-ағарту министрінің 23.09.2020 №406) енгізілген өзгертулер «Мектепке дейінгі тәрбие мен оқытудың, бастауыш ,негізгі орта, жалпы орта, техникалық және кәсіптік, орта білімнен кейінгі білім </w:t>
            </w:r>
            <w:r>
              <w:rPr>
                <w:rFonts w:ascii="Times New Roman" w:hAnsi="Times New Roman" w:cs="Times New Roman"/>
                <w:sz w:val="28"/>
                <w:szCs w:val="28"/>
                <w:lang w:val="kk-KZ"/>
              </w:rPr>
              <w:lastRenderedPageBreak/>
              <w:t xml:space="preserve">берудің мемлекеттік жалпыға міндетті стандарттары» негізінде  инвариантты және вариативті компоненттерді қамтитын білім алушылардың оқу жүктемесінің жалпы көлемі сақталған, сондай-ақ сыныптар бойынша апталық және жылдық оқу жүктемесі оқу жұмыс жоспарына сәйкестігі анықталды. </w:t>
            </w:r>
          </w:p>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1-сыныпта  –апталық -19,5 сағат, жылдық -663 сағат, 2-сыныпта  –апталық -24 сағат, жылдық 816 сағат, 3-сыныпта –апталық 26 сағат, жылдық 884сағат, 4-сыныпта -26 сағат, жылдық -884 сағат берілген.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5-сыныпта -апталық-28,5 сағат, жылдық -969 сағат, 6-сыныпта- апталық-28,5 сағат,жылдық -969 сағат, 7-сыныпта –апталық 31,5 сағат, жылдық -1071 сағат, 8-сыныпта-апталық -32,5, жылдық -1105,  9-сыныпта-апталық 34 сағат, жылдық-1156 сағат,10а,б,11 а  –сыныптарында  апталық -35 сағат, жылдық -1190 сағат, 11б сыныпта апталық-34 сағаттан, жылдық -1156 сағатты құрайды.</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i/>
                <w:sz w:val="28"/>
                <w:szCs w:val="28"/>
                <w:lang w:val="kk-KZ"/>
              </w:rPr>
              <w:t>Вариативті компонент есебінен берілген сағаттар саны</w:t>
            </w:r>
            <w:r>
              <w:rPr>
                <w:rFonts w:ascii="Times New Roman" w:hAnsi="Times New Roman" w:cs="Times New Roman"/>
                <w:sz w:val="28"/>
                <w:szCs w:val="28"/>
                <w:lang w:val="kk-KZ"/>
              </w:rPr>
              <w:t xml:space="preserve"> 1,3,4  –сыныпта аптасына 1 сағаттан,жылына -34 сағат , 2-сыныпта-аптасына -2 сағаттан, жылына-68 сағат, 5-8 сыныптарда –апталық -0,5 сағаттан, жылдық-17,5 сағат; 9-сыныпта – апталық -1 сағаттан, жылдық-34 сағат, 10 -11 –сыныптарда апталық -3 сағаттан ,жылдық 102 сағатты құрайды.</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Вариативті компонентті анықтауда білім беру ұйымы қызметінің ерекшеліктері мен бағыты балалардың қызығушылықтары және т.б ескерілген. Вариативті компонент бойынша оқу бағдарламалары жасалып бекітілген. </w:t>
            </w:r>
          </w:p>
        </w:tc>
      </w:tr>
      <w:tr w:rsidR="00951879" w:rsidRPr="0029038E">
        <w:trPr>
          <w:trHeight w:val="373"/>
        </w:trPr>
        <w:tc>
          <w:tcPr>
            <w:tcW w:w="708" w:type="dxa"/>
            <w:tcBorders>
              <w:top w:val="single" w:sz="4" w:space="0" w:color="auto"/>
              <w:bottom w:val="single" w:sz="4" w:space="0" w:color="auto"/>
            </w:tcBorders>
          </w:tcPr>
          <w:p w:rsidR="00951879" w:rsidRDefault="00951879">
            <w:pPr>
              <w:spacing w:after="0" w:line="240" w:lineRule="auto"/>
              <w:rPr>
                <w:rFonts w:ascii="Times New Roman" w:hAnsi="Times New Roman" w:cs="Times New Roman"/>
                <w:b/>
                <w:sz w:val="28"/>
                <w:szCs w:val="28"/>
                <w:lang w:val="kk-KZ"/>
              </w:rPr>
            </w:pP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Сыныптарды оның ішінде инклюзивті білім беру шеңберінде ерекше білім берілуіне қажеттілігі бар білім алушылардың ерекшеліктерін ескере отырып,топтарға бөлуге қойылатын талаптарды сақтау.</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Сыныптарды топқа бөліп оқытудың талаптарының</w:t>
            </w:r>
            <w:r w:rsidR="007D4DF2">
              <w:rPr>
                <w:rFonts w:ascii="Times New Roman" w:hAnsi="Times New Roman" w:cs="Times New Roman"/>
                <w:sz w:val="28"/>
                <w:szCs w:val="28"/>
                <w:lang w:val="kk-KZ"/>
              </w:rPr>
              <w:t xml:space="preserve"> сақталу жағдайын электронды </w:t>
            </w:r>
            <w:r>
              <w:rPr>
                <w:rFonts w:ascii="Times New Roman" w:hAnsi="Times New Roman" w:cs="Times New Roman"/>
                <w:sz w:val="28"/>
                <w:szCs w:val="28"/>
                <w:lang w:val="kk-KZ"/>
              </w:rPr>
              <w:t xml:space="preserve"> «Білім класс» журналы арқылы тексерілді. Оқу жылдарында сыныпты екі топқа бөлу сыныптарда білім алушылар саны 20 және одан артық болғанда жүргізілген. Сыныптарда топқа бөлу барысында ерекше білім берілуіне қажеттілігі бар білім алушылардың ерекшеліктері есепке алынған. Сыныпты топқа бөліп оқытуға байланысты өзгерістер оқу жылдарында жүргізілген.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2024-2025 оқу жылдары  </w:t>
            </w:r>
            <w:r>
              <w:rPr>
                <w:rFonts w:ascii="Times New Roman" w:hAnsi="Times New Roman" w:cs="Times New Roman"/>
                <w:sz w:val="28"/>
                <w:szCs w:val="28"/>
                <w:lang w:val="kk-KZ"/>
              </w:rPr>
              <w:t xml:space="preserve">сыныптарды екі топқа бөлу (оқушылар саны ауылдық жерлерде 20 және одан артық  болғанда) ҚР Білім және ғылым министрінің 2022 жылғы 3 тамыздағы № 348 бұйрығымен  (ҚР Оқу –ағарту министрінің 23.09.2022 №406 ) енгізілген «Мектепке дейінгі тәрбие мен оқытудың, бастауыш, негізгі орта, жалпы орта, техникалық және кәсіптік, орта білімнен кейінгі білім  бекітілген білім берудің барлық деңгейінің мемлекеттік жалпыға міндетті білім беру стандарттары негізінде жүргізілген.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Аталған құжатқа сәйкес Бастауыш білім берудің мемлекеттік жалпыға міндетті стандарты бойынша 1-4 сыныптарда  сыныпты екі топқа бөлу ауылдық жерлерде оқушылар саны 20 және одан артық  болғанда орыс тілі, ағылшын тілі, цифрлық сауаттылық (1 сыныптан басқа) бойынша жүргізілген. </w:t>
            </w:r>
          </w:p>
          <w:p w:rsidR="00951879" w:rsidRDefault="00855BB0">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Негізгі орта білім беру бойынша :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Аталған құжаттың 3 -қосымшасына сәйкес </w:t>
            </w:r>
            <w:r>
              <w:rPr>
                <w:rFonts w:ascii="Times New Roman" w:hAnsi="Times New Roman" w:cs="Times New Roman"/>
                <w:i/>
                <w:sz w:val="28"/>
                <w:szCs w:val="28"/>
                <w:lang w:val="kk-KZ"/>
              </w:rPr>
              <w:t xml:space="preserve">Негізгі орта білім бердің </w:t>
            </w:r>
            <w:r>
              <w:rPr>
                <w:rFonts w:ascii="Times New Roman" w:hAnsi="Times New Roman" w:cs="Times New Roman"/>
                <w:sz w:val="28"/>
                <w:szCs w:val="28"/>
                <w:lang w:val="kk-KZ"/>
              </w:rPr>
              <w:t xml:space="preserve">мемлекеттік жалпыға міндетті стандартының 3-тарауы 43 тармағы бойынша сыныпты екі </w:t>
            </w:r>
            <w:r>
              <w:rPr>
                <w:rFonts w:ascii="Times New Roman" w:hAnsi="Times New Roman" w:cs="Times New Roman"/>
                <w:sz w:val="28"/>
                <w:szCs w:val="28"/>
                <w:lang w:val="kk-KZ"/>
              </w:rPr>
              <w:lastRenderedPageBreak/>
              <w:t xml:space="preserve">топқа бөлу оқушылар саны ауылдық жерлерде 20 және одан артық болғанда орыс тілі, ағылшын тілі, көркем еңбек, информатика пәні бойынша жүргізілген. </w:t>
            </w:r>
          </w:p>
          <w:p w:rsidR="00951879" w:rsidRDefault="00855BB0">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Жалпы орта білім беру бойынша: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Аталған құжаттың 4-қосымшасына сәйкес жалпы орта білім берудің мемлекеттік жалпыға міндетті стандартының 3-тарауы 33 тармағы бойынша сыныпты екі топқа бөлу оқушылар саны ауылдық жерлерде 20 және одан артық болғанда орыс тілі, ағылшын тілі, информатика пәндері бойынша жүргізіліп отырған. </w:t>
            </w:r>
          </w:p>
          <w:p w:rsidR="00951879" w:rsidRDefault="00951879">
            <w:pPr>
              <w:spacing w:after="0" w:line="240" w:lineRule="auto"/>
              <w:jc w:val="both"/>
              <w:rPr>
                <w:rFonts w:ascii="Times New Roman" w:hAnsi="Times New Roman" w:cs="Times New Roman"/>
                <w:sz w:val="28"/>
                <w:szCs w:val="28"/>
                <w:lang w:val="kk-KZ"/>
              </w:rPr>
            </w:pPr>
          </w:p>
        </w:tc>
      </w:tr>
      <w:tr w:rsidR="00951879">
        <w:trPr>
          <w:trHeight w:val="373"/>
        </w:trPr>
        <w:tc>
          <w:tcPr>
            <w:tcW w:w="10786" w:type="dxa"/>
            <w:gridSpan w:val="2"/>
            <w:tcBorders>
              <w:top w:val="single" w:sz="4" w:space="0" w:color="auto"/>
              <w:bottom w:val="single" w:sz="4" w:space="0" w:color="auto"/>
            </w:tcBorders>
          </w:tcPr>
          <w:p w:rsidR="00951879" w:rsidRDefault="00855BB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Оқу мерзіміне өлшемшарттар:</w:t>
            </w: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4.12</w:t>
            </w: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тиісті  деңгейдегі  жалпы  білім беретін  оқу  бағдарламаларын  игеру  мерзімдеріне  қойылатын  талаптарды  сақтау;</w:t>
            </w:r>
          </w:p>
          <w:p w:rsidR="00951879" w:rsidRDefault="007D4DF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55BB0">
              <w:rPr>
                <w:rFonts w:ascii="Times New Roman" w:hAnsi="Times New Roman" w:cs="Times New Roman"/>
                <w:sz w:val="28"/>
                <w:szCs w:val="28"/>
                <w:lang w:val="kk-KZ"/>
              </w:rPr>
              <w:t xml:space="preserve">2024-2025 оқу жылдарында  оқушыларды  қабылдау, ауыстыру, шығару  мектеп  директорының  бұйрығымен  жүзеге  асырылған. Педагогикалық  кеңесте  қаралған  мектеп  директорының  бұйрығымен  оқу  жылының  басында  яғни  қыркүйек  айында  1- класқа  қабылдау, 10-класқа  қабылдау бұйрыұтары  шығарылып  жинақталған.  Оқу  жылының аяғында  9-класс,  11- класс түлектеріне  аттестат  беріліп мектеп  есебінен  шығарылған. Аталған  оқу  жылдарында  мектепке  бірінші  сынып  білім  алушыларының  қабылдаған  бұйрық  2022  жылдың  1 қыркүйегінде шығарылған. Ал 10 сыныптарға   қабылданған  білім  алушылардың  ата-аналарының  өтініштері  негізінде 1 қыркүйекте  бұйрық  шығарылып, негізгі  орта  білім  туралы мемлекеттік  үлгідегі құжатының  негізінде  мемлекеттік  қызмет  көрсету  арқылы  қабылданған.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  Оқу-ағарту  Министрінің 2022 жылғы  31 тамыздағы №385 бұйрығымен  бекітілген «Мектепке  дейінгі, бастауыш, негізгі  орта, жалпы  орта, техникалық  және  кәсіптік , орта  білімнен  кейінгі  білім  беру, мамандандырылған, арнаулы  білім, жетім  балалармен  ата-анасының  қамқорлығынсыз  қалған  балаларға  арналған  білім  беру  ұйымдарында, балаларға  және ересектерге  қосымша  білім  беру  ұйымдарының  үлгілік  қағидалары» негізінде  оқушылар  басқа  білім  беру  ұйымдарына  қабылдау, ауысуына  байланысты  мектеп  есебінен  мектеп  директорының  бұйрығының  негізінде  шығарылып  отырған. Білім  беру  ұйымынан  шыққан  барлық  оқушының  басқа  білім  беру ұйымына  келуі  туралы  есептен  шығару  талондары жинақталған.</w:t>
            </w:r>
          </w:p>
          <w:p w:rsidR="00951879" w:rsidRDefault="00855BB0">
            <w:pPr>
              <w:spacing w:after="0" w:line="240" w:lineRule="auto"/>
              <w:ind w:left="141" w:hangingChars="50" w:hanging="141"/>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2024 – 2025 оқу  жылының</w:t>
            </w:r>
            <w:r>
              <w:rPr>
                <w:rFonts w:ascii="Times New Roman" w:hAnsi="Times New Roman" w:cs="Times New Roman"/>
                <w:sz w:val="28"/>
                <w:szCs w:val="28"/>
                <w:lang w:val="kk-KZ"/>
              </w:rPr>
              <w:t xml:space="preserve">  басында 453 оқушы, 1-сыныпқа  38 оқушы, 10 –сыныпқа  39 оқушы  қабылданған.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Мектептен  құқыққа  қарсы  әрекет  жасағаны  үшін  шығарылған  оқушы  болмаған, оқушылар  басқа  білім  беру  ұйымдарына  ауысуына, мектеп  бітіруіне  байланысты  оқушы  құрамынан  мектеп  директорының  бұйрығы  негізінде  шығарылып  отырған. Педагогикалық  кеңесте  (оқу  жылындағы  хаттама  №5,6 шешімдері) қаралып,  шешімі  шығарылып  отырған.    </w:t>
            </w: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4.13</w:t>
            </w: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Сыныптар  бойынша  оқу жылының  ұзақтығына  және  күнтізбелік  </w:t>
            </w:r>
            <w:r>
              <w:rPr>
                <w:rFonts w:ascii="Times New Roman" w:hAnsi="Times New Roman" w:cs="Times New Roman"/>
                <w:b/>
                <w:sz w:val="28"/>
                <w:szCs w:val="28"/>
                <w:lang w:val="kk-KZ"/>
              </w:rPr>
              <w:lastRenderedPageBreak/>
              <w:t xml:space="preserve">жылдағы  демалыс  уақытының  ұзақтығына  қойылатын  талаптарды  сақтау. </w:t>
            </w:r>
          </w:p>
          <w:p w:rsidR="00951879" w:rsidRDefault="00855BB0">
            <w:pPr>
              <w:spacing w:after="0" w:line="240" w:lineRule="auto"/>
              <w:jc w:val="both"/>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2024 – 2025 оқу  жылы:</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2024-2025 оқу  жылының ұзақтығы 1 сыныптарда 33 оқу  аптасын, 2-11 сыныптарында  34-оқу  аптасын құрайды. Мейрам күндеріне  түскен  сабақтар оқу  бағдарламасы  мазмұнының  кіріктірілуі  ескеріле  отырып, қайталауға  арналған  сағаттар есебінен  келесі  жұмыс  күндеріне  ауыстырылады. 2024-2025 оқу  жылы  ішіндегі  каникул  кезеңдері төмендегідей белгіленген: 1-11 сыныптарда күзгі каникул -7 күн(2024 жылғы 28 қазан-3 қараша аралығында), қысқы -11 күн (2024 жылғы 30 желтоқсан мен 2025 жылғы 8 қаңтар аралығында), көктемгі – 11күн (2025 жылғы 21-31 наурыз арлығында); 1- сыныптарда: қосымша каникул -7 күн (2025 жылғы 10-16 ақпан аралығында)  </w:t>
            </w:r>
          </w:p>
        </w:tc>
      </w:tr>
      <w:tr w:rsidR="00951879">
        <w:trPr>
          <w:trHeight w:val="373"/>
        </w:trPr>
        <w:tc>
          <w:tcPr>
            <w:tcW w:w="10786" w:type="dxa"/>
            <w:gridSpan w:val="2"/>
            <w:tcBorders>
              <w:top w:val="single" w:sz="4" w:space="0" w:color="auto"/>
              <w:bottom w:val="single" w:sz="4" w:space="0" w:color="auto"/>
            </w:tcBorders>
          </w:tcPr>
          <w:p w:rsidR="00951879" w:rsidRDefault="00855BB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5.Оқу –материалдық активтер </w:t>
            </w: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5.2</w:t>
            </w:r>
          </w:p>
        </w:tc>
        <w:tc>
          <w:tcPr>
            <w:tcW w:w="1007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Ғимарат туралы мәлімет(ғимарат типі, салынған жыл, жобалық қуаты,  күрделі және ағымдағы жөндеу жұмыстарға қажеттілік және т.б).</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 1970 жылы ашылған. Жалпы ауданы – 13200 ш/м. Мектеп ғимараты 500 орынға арналған. Оқу зертханаларының, оқу пәндері кабинеттерінің және техникалық оқыту құралдарының болуы туралы мәліметтер мектептің оқу ғимаратында оқу процесіне қажетті жағдайлар жасалған. Ағымдағы жөндеулер бойынша мәлімет: 2024 жылы 16 класс, дәліздерді, АКТ зал, асхана, спорт залды  әктеу жұмыстарына 870000 теңге жұмсалды.</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2016 жылы мектептің сырты сайдингпен қаптау, брусчатка төсеу, дәліздегі едендерді кафельдеу жұмыстарына 60 млн 468000 теңге жұмсалды.</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Мектепте мұғалімнің жұмыс аймағы (оқушылардың оқу үстелдерін орналастыру), оқу – көрнекі құралдарды орналастыруға арналған шкафтар, химия, биология, физика, робототехника кабинеттері жаңа модификацияда 2022 жылы алынған,  мұғалімдердің демонстрациялық орындары бар. Шет тілдер кабинеті, информатика кабинеті жабдықталған ақпараттық-есептеу техникасы үстелдері периметр бойынша орналастыру ескерілген. Оқу орындары үй – жайдың мақсатына қарай су, электр энергиясы, кәріз жүйелерімен жабдықталған. </w:t>
            </w:r>
          </w:p>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4. Техникалық төлқұжат бойынша үй – жайлар, бөлмелер саны – 16</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Физика – 1 (65,8 м2); Химия – 1 (64,2 м2); Биология – 1 (74,4 м2); АӘжТД – 1 (69,2 м2); Қазақ тілі мен әдебиеті – 1 (48,0 м2); Математика – 1 (49,8 м2); Бастауыш кабинеті – 4 (7 кабинет – 47,9 м2, 8 кабинет – 48,7 м2, 9 кабинет – 48,2 м2, 11 кабинет – 50,9 м2); Ағылшын кабинеті – 1 (51,0 м2); Орыс тілі мен әдебиеті – 1 (60,0м2); Технология кабинеті (ұл) – 1 (89,4 м2); Технология кабинеті (қыз) – 1 (29,1 м2);  Даналық кабинеті – 1 (48,6 м2);  Робототехника – 1 (59,7 м2)</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 Интерактивті панель – 7, графопроектор – 5, микраскоп - муляждар, гербрилер; шаңғы – 10, коньки – 20. Обруч – 10, турник – 2, мостик – 1, т.б</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Қосалқы кабинеттер мамандар кабинеті: директор – 1, әлеуметтік педагог – 1,  медкабинет – 1, психология – 1, АКТ зал – 1 (149,2 м2) , Спорт зал – 1 (152,0 м2)</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Мектепте оқу кабинеттерінің жабдықталу көрсеткіштері бойынша тұтас білім беру ұйымындағы педагогикалық ұжым жұмысының келешегі мен негізгі бағыттары анықталады. Кабинеттерде құрал жабдықтар,физика, биология, химия, информатика кабинеттерімен жабдықталды. Шкафтар, стендтер, принтер, және т.б зертханалық құралдар сабақ өткізу кезінде графопроектор, экрандар ,тэч панельдермен  жабдықталған.  </w:t>
            </w:r>
          </w:p>
        </w:tc>
      </w:tr>
      <w:tr w:rsidR="00951879">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5.4</w:t>
            </w:r>
          </w:p>
        </w:tc>
        <w:tc>
          <w:tcPr>
            <w:tcW w:w="1007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Білім алушыларға медициналық қызмет көрсету туралы мәліметтер</w:t>
            </w:r>
          </w:p>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Медициналық кабинет бар. Ақтөбе облыстық денсаулық сақтау басқармасының  «Ойыл аудандық ауруханасы»  КММ тарапынан медициналық кабинетке лицензия алынған. Лицензия номері </w:t>
            </w:r>
            <w:r>
              <w:rPr>
                <w:rFonts w:ascii="Times New Roman" w:eastAsia="Times New Roman" w:hAnsi="Times New Roman" w:cs="Times New Roman"/>
                <w:color w:val="000000"/>
                <w:sz w:val="28"/>
                <w:szCs w:val="28"/>
                <w:lang w:val="kk-KZ"/>
              </w:rPr>
              <w:t xml:space="preserve">№10507 DD. Берілген уақыты 12.11.2019 ж. Мерзімі шектеусіз. Медициналық кабинетқажетті құрал – жабдықтармен толық  жабдықталған. Медициналық кабинетте дәрілер салатын құрал – жабдықтарға арналған шкаф , 1 кушетка, 1 ширма, бикс – 1, мед. Таразы, тоңазытқыш  - 1  т.б құралдар бар. Медициналық  кабинетте қажетті алғашқы жәрдем көрсететін  дәрі – дәрмектер бар.Кабинетте  балаларды есепке алу (переписи) журналы  бар. Медициналық кабинетте Ойыл аудандық ауруханадан 1 медициналық қызметкер жұмыс жасайды. Нұржанова Гүлназ мамандығы мейірбике ісі. Мейірбикенің  біліктілігін арттыру куәлігі № </w:t>
            </w:r>
            <w:r>
              <w:rPr>
                <w:rFonts w:ascii="Times New Roman" w:eastAsia="Times New Roman" w:hAnsi="Times New Roman" w:cs="Times New Roman"/>
                <w:color w:val="000000"/>
                <w:sz w:val="28"/>
                <w:szCs w:val="28"/>
                <w:lang w:val="en-US"/>
              </w:rPr>
              <w:t>KZ89VWF0022058</w:t>
            </w:r>
            <w:r>
              <w:rPr>
                <w:rFonts w:ascii="Times New Roman" w:eastAsia="Times New Roman" w:hAnsi="Times New Roman" w:cs="Times New Roman"/>
                <w:color w:val="000000"/>
                <w:sz w:val="28"/>
                <w:szCs w:val="28"/>
                <w:lang w:val="kk-KZ"/>
              </w:rPr>
              <w:t xml:space="preserve"> берілген күні  12.0-27.09.2024 жыл.</w:t>
            </w:r>
          </w:p>
          <w:tbl>
            <w:tblPr>
              <w:tblW w:w="10524" w:type="dxa"/>
              <w:tblLayout w:type="fixed"/>
              <w:tblLook w:val="04A0"/>
            </w:tblPr>
            <w:tblGrid>
              <w:gridCol w:w="3436"/>
              <w:gridCol w:w="4253"/>
              <w:gridCol w:w="2835"/>
            </w:tblGrid>
            <w:tr w:rsidR="00951879" w:rsidRPr="0029038E">
              <w:trPr>
                <w:trHeight w:val="1020"/>
              </w:trPr>
              <w:tc>
                <w:tcPr>
                  <w:tcW w:w="10524" w:type="dxa"/>
                  <w:gridSpan w:val="3"/>
                  <w:tcBorders>
                    <w:top w:val="nil"/>
                    <w:left w:val="nil"/>
                    <w:bottom w:val="nil"/>
                    <w:right w:val="nil"/>
                  </w:tcBorders>
                  <w:shd w:val="clear" w:color="auto" w:fill="auto"/>
                  <w:vAlign w:val="center"/>
                </w:tcPr>
                <w:p w:rsidR="00951879" w:rsidRDefault="00855BB0">
                  <w:pPr>
                    <w:spacing w:after="0" w:line="240" w:lineRule="auto"/>
                    <w:jc w:val="center"/>
                    <w:rPr>
                      <w:rFonts w:ascii="Times New Roman" w:eastAsia="Times New Roman" w:hAnsi="Times New Roman" w:cs="Times New Roman"/>
                      <w:b/>
                      <w:bCs/>
                      <w:color w:val="1E1E1E"/>
                      <w:sz w:val="28"/>
                      <w:szCs w:val="28"/>
                      <w:lang w:val="kk-KZ"/>
                    </w:rPr>
                  </w:pPr>
                  <w:r>
                    <w:rPr>
                      <w:rFonts w:ascii="Times New Roman" w:eastAsia="Times New Roman" w:hAnsi="Times New Roman" w:cs="Times New Roman"/>
                      <w:b/>
                      <w:bCs/>
                      <w:color w:val="1E1E1E"/>
                      <w:sz w:val="28"/>
                      <w:szCs w:val="28"/>
                      <w:lang w:val="kk-KZ"/>
                    </w:rPr>
                    <w:t>"Ойыл қазақ орта мектебі" КММ - нің медициналық қызмет көрсетудің болуы туралы, оның ішінде медициналық пункттің және медициналық қызметке лицензия</w:t>
                  </w:r>
                  <w:r w:rsidR="004350E3">
                    <w:rPr>
                      <w:rFonts w:ascii="Times New Roman" w:eastAsia="Times New Roman" w:hAnsi="Times New Roman" w:cs="Times New Roman"/>
                      <w:b/>
                      <w:bCs/>
                      <w:color w:val="1E1E1E"/>
                      <w:sz w:val="28"/>
                      <w:szCs w:val="28"/>
                      <w:lang w:val="kk-KZ"/>
                    </w:rPr>
                    <w:t>ның болуы туралы мәліметтер 2024 - 2025</w:t>
                  </w:r>
                  <w:r>
                    <w:rPr>
                      <w:rFonts w:ascii="Times New Roman" w:eastAsia="Times New Roman" w:hAnsi="Times New Roman" w:cs="Times New Roman"/>
                      <w:b/>
                      <w:bCs/>
                      <w:color w:val="1E1E1E"/>
                      <w:sz w:val="28"/>
                      <w:szCs w:val="28"/>
                      <w:lang w:val="kk-KZ"/>
                    </w:rPr>
                    <w:t xml:space="preserve"> жж   жағдай бойынша</w:t>
                  </w:r>
                  <w:r>
                    <w:rPr>
                      <w:rFonts w:ascii="Times New Roman" w:eastAsia="Times New Roman" w:hAnsi="Times New Roman" w:cs="Times New Roman"/>
                      <w:b/>
                      <w:bCs/>
                      <w:color w:val="1E1E1E"/>
                      <w:sz w:val="28"/>
                      <w:szCs w:val="28"/>
                      <w:lang w:val="kk-KZ"/>
                    </w:rPr>
                    <w:br/>
                    <w:t>(білім беру ұйымының атауы)</w:t>
                  </w:r>
                </w:p>
              </w:tc>
            </w:tr>
            <w:tr w:rsidR="00951879" w:rsidRPr="0029038E">
              <w:trPr>
                <w:trHeight w:val="300"/>
              </w:trPr>
              <w:tc>
                <w:tcPr>
                  <w:tcW w:w="3436" w:type="dxa"/>
                  <w:tcBorders>
                    <w:top w:val="nil"/>
                    <w:left w:val="nil"/>
                    <w:bottom w:val="nil"/>
                    <w:right w:val="nil"/>
                  </w:tcBorders>
                  <w:shd w:val="clear" w:color="auto" w:fill="auto"/>
                  <w:vAlign w:val="center"/>
                </w:tcPr>
                <w:p w:rsidR="00951879" w:rsidRDefault="00951879">
                  <w:pPr>
                    <w:spacing w:after="0" w:line="240" w:lineRule="auto"/>
                    <w:jc w:val="center"/>
                    <w:rPr>
                      <w:rFonts w:ascii="Times New Roman" w:eastAsia="Times New Roman" w:hAnsi="Times New Roman" w:cs="Times New Roman"/>
                      <w:color w:val="000000"/>
                      <w:sz w:val="28"/>
                      <w:szCs w:val="28"/>
                      <w:lang w:val="kk-KZ"/>
                    </w:rPr>
                  </w:pPr>
                </w:p>
              </w:tc>
              <w:tc>
                <w:tcPr>
                  <w:tcW w:w="4253" w:type="dxa"/>
                  <w:tcBorders>
                    <w:top w:val="nil"/>
                    <w:left w:val="nil"/>
                    <w:bottom w:val="nil"/>
                    <w:right w:val="nil"/>
                  </w:tcBorders>
                  <w:shd w:val="clear" w:color="auto" w:fill="auto"/>
                  <w:noWrap/>
                  <w:vAlign w:val="bottom"/>
                </w:tcPr>
                <w:p w:rsidR="00951879" w:rsidRDefault="00951879">
                  <w:pPr>
                    <w:spacing w:after="0" w:line="240" w:lineRule="auto"/>
                    <w:rPr>
                      <w:rFonts w:ascii="Calibri" w:eastAsia="Times New Roman" w:hAnsi="Calibri" w:cs="Calibri"/>
                      <w:color w:val="000000"/>
                      <w:sz w:val="28"/>
                      <w:szCs w:val="28"/>
                      <w:lang w:val="kk-KZ"/>
                    </w:rPr>
                  </w:pPr>
                </w:p>
              </w:tc>
              <w:tc>
                <w:tcPr>
                  <w:tcW w:w="2835" w:type="dxa"/>
                  <w:tcBorders>
                    <w:top w:val="nil"/>
                    <w:left w:val="nil"/>
                    <w:bottom w:val="nil"/>
                    <w:right w:val="nil"/>
                  </w:tcBorders>
                  <w:shd w:val="clear" w:color="auto" w:fill="auto"/>
                  <w:noWrap/>
                  <w:vAlign w:val="bottom"/>
                </w:tcPr>
                <w:p w:rsidR="00951879" w:rsidRDefault="00951879">
                  <w:pPr>
                    <w:spacing w:after="0" w:line="240" w:lineRule="auto"/>
                    <w:rPr>
                      <w:rFonts w:ascii="Calibri" w:eastAsia="Times New Roman" w:hAnsi="Calibri" w:cs="Calibri"/>
                      <w:color w:val="000000"/>
                      <w:sz w:val="28"/>
                      <w:szCs w:val="28"/>
                      <w:lang w:val="kk-KZ"/>
                    </w:rPr>
                  </w:pPr>
                </w:p>
              </w:tc>
            </w:tr>
            <w:tr w:rsidR="00951879">
              <w:trPr>
                <w:trHeight w:val="900"/>
              </w:trPr>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951879" w:rsidRDefault="00855BB0">
                  <w:pPr>
                    <w:spacing w:after="0" w:line="240" w:lineRule="auto"/>
                    <w:jc w:val="center"/>
                    <w:rPr>
                      <w:rFonts w:ascii="Times New Roman" w:eastAsia="Times New Roman" w:hAnsi="Times New Roman" w:cs="Times New Roman"/>
                      <w:b/>
                      <w:bCs/>
                      <w:color w:val="1E1E1E"/>
                      <w:sz w:val="28"/>
                      <w:szCs w:val="28"/>
                      <w:lang w:val="kk-KZ"/>
                    </w:rPr>
                  </w:pPr>
                  <w:r>
                    <w:rPr>
                      <w:rFonts w:ascii="Times New Roman" w:eastAsia="Times New Roman" w:hAnsi="Times New Roman" w:cs="Times New Roman"/>
                      <w:b/>
                      <w:bCs/>
                      <w:color w:val="1E1E1E"/>
                      <w:sz w:val="28"/>
                      <w:szCs w:val="28"/>
                      <w:lang w:val="kk-KZ"/>
                    </w:rPr>
                    <w:t>Білім беру ұйымының орналасқан  нақты мекен-жайы</w:t>
                  </w:r>
                </w:p>
              </w:tc>
              <w:tc>
                <w:tcPr>
                  <w:tcW w:w="4253" w:type="dxa"/>
                  <w:tcBorders>
                    <w:top w:val="single" w:sz="4" w:space="0" w:color="auto"/>
                    <w:left w:val="nil"/>
                    <w:bottom w:val="single" w:sz="4" w:space="0" w:color="auto"/>
                    <w:right w:val="single" w:sz="4" w:space="0" w:color="auto"/>
                  </w:tcBorders>
                  <w:shd w:val="clear" w:color="auto" w:fill="auto"/>
                  <w:vAlign w:val="center"/>
                </w:tcPr>
                <w:p w:rsidR="00951879" w:rsidRDefault="00855BB0">
                  <w:pPr>
                    <w:spacing w:after="0" w:line="240" w:lineRule="auto"/>
                    <w:jc w:val="center"/>
                    <w:rPr>
                      <w:rFonts w:ascii="Times New Roman" w:eastAsia="Times New Roman" w:hAnsi="Times New Roman" w:cs="Times New Roman"/>
                      <w:b/>
                      <w:bCs/>
                      <w:color w:val="1E1E1E"/>
                      <w:sz w:val="28"/>
                      <w:szCs w:val="28"/>
                    </w:rPr>
                  </w:pPr>
                  <w:r>
                    <w:rPr>
                      <w:rFonts w:ascii="Times New Roman" w:eastAsia="Times New Roman" w:hAnsi="Times New Roman" w:cs="Times New Roman"/>
                      <w:b/>
                      <w:bCs/>
                      <w:color w:val="1E1E1E"/>
                      <w:sz w:val="28"/>
                      <w:szCs w:val="28"/>
                    </w:rPr>
                    <w:t>Медициналық қызметке арналған лицензия туралы мәліметтер (нөмірі)</w:t>
                  </w:r>
                </w:p>
              </w:tc>
              <w:tc>
                <w:tcPr>
                  <w:tcW w:w="2835" w:type="dxa"/>
                  <w:tcBorders>
                    <w:top w:val="single" w:sz="4" w:space="0" w:color="auto"/>
                    <w:left w:val="nil"/>
                    <w:bottom w:val="single" w:sz="4" w:space="0" w:color="auto"/>
                    <w:right w:val="single" w:sz="4" w:space="0" w:color="auto"/>
                  </w:tcBorders>
                  <w:shd w:val="clear" w:color="auto" w:fill="auto"/>
                  <w:vAlign w:val="center"/>
                </w:tcPr>
                <w:p w:rsidR="00951879" w:rsidRDefault="00855BB0">
                  <w:pPr>
                    <w:spacing w:after="0" w:line="240" w:lineRule="auto"/>
                    <w:jc w:val="center"/>
                    <w:rPr>
                      <w:rFonts w:ascii="Times New Roman" w:eastAsia="Times New Roman" w:hAnsi="Times New Roman" w:cs="Times New Roman"/>
                      <w:b/>
                      <w:bCs/>
                      <w:color w:val="1E1E1E"/>
                      <w:sz w:val="28"/>
                      <w:szCs w:val="28"/>
                    </w:rPr>
                  </w:pPr>
                  <w:r>
                    <w:rPr>
                      <w:rFonts w:ascii="Times New Roman" w:eastAsia="Times New Roman" w:hAnsi="Times New Roman" w:cs="Times New Roman"/>
                      <w:b/>
                      <w:bCs/>
                      <w:color w:val="1E1E1E"/>
                      <w:sz w:val="28"/>
                      <w:szCs w:val="28"/>
                    </w:rPr>
                    <w:t xml:space="preserve"> Ескерту</w:t>
                  </w:r>
                </w:p>
              </w:tc>
            </w:tr>
            <w:tr w:rsidR="00951879">
              <w:trPr>
                <w:trHeight w:val="900"/>
              </w:trPr>
              <w:tc>
                <w:tcPr>
                  <w:tcW w:w="3436" w:type="dxa"/>
                  <w:tcBorders>
                    <w:top w:val="nil"/>
                    <w:left w:val="single" w:sz="4" w:space="0" w:color="auto"/>
                    <w:bottom w:val="single" w:sz="4" w:space="0" w:color="auto"/>
                    <w:right w:val="single" w:sz="4" w:space="0" w:color="auto"/>
                  </w:tcBorders>
                  <w:shd w:val="clear" w:color="auto" w:fill="auto"/>
                  <w:vAlign w:val="center"/>
                </w:tcPr>
                <w:p w:rsidR="00951879" w:rsidRDefault="00855B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"Ойыл қазақ орта мектебі" КММ - сі Аман</w:t>
                  </w:r>
                  <w:r>
                    <w:rPr>
                      <w:rFonts w:ascii="Times New Roman" w:eastAsia="Times New Roman" w:hAnsi="Times New Roman" w:cs="Times New Roman"/>
                      <w:color w:val="000000"/>
                      <w:sz w:val="28"/>
                      <w:szCs w:val="28"/>
                      <w:lang w:val="kk-KZ"/>
                    </w:rPr>
                    <w:t>к</w:t>
                  </w:r>
                  <w:r>
                    <w:rPr>
                      <w:rFonts w:ascii="Times New Roman" w:eastAsia="Times New Roman" w:hAnsi="Times New Roman" w:cs="Times New Roman"/>
                      <w:color w:val="000000"/>
                      <w:sz w:val="28"/>
                      <w:szCs w:val="28"/>
                    </w:rPr>
                    <w:t>елді №2</w:t>
                  </w:r>
                </w:p>
              </w:tc>
              <w:tc>
                <w:tcPr>
                  <w:tcW w:w="4253" w:type="dxa"/>
                  <w:tcBorders>
                    <w:top w:val="nil"/>
                    <w:left w:val="nil"/>
                    <w:bottom w:val="single" w:sz="4" w:space="0" w:color="auto"/>
                    <w:right w:val="single" w:sz="4" w:space="0" w:color="auto"/>
                  </w:tcBorders>
                  <w:shd w:val="clear" w:color="auto" w:fill="auto"/>
                  <w:vAlign w:val="center"/>
                </w:tcPr>
                <w:p w:rsidR="00951879" w:rsidRDefault="00855B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Лецензия №10507DD 12.11.2019 жыл Үй жайларды өтеусіз пайдалану келісім шарт №1 03.01.2024 ж</w:t>
                  </w:r>
                </w:p>
              </w:tc>
              <w:tc>
                <w:tcPr>
                  <w:tcW w:w="2835" w:type="dxa"/>
                  <w:tcBorders>
                    <w:top w:val="nil"/>
                    <w:left w:val="nil"/>
                    <w:bottom w:val="single" w:sz="4" w:space="0" w:color="auto"/>
                    <w:right w:val="single" w:sz="4" w:space="0" w:color="auto"/>
                  </w:tcBorders>
                  <w:shd w:val="clear" w:color="auto" w:fill="auto"/>
                  <w:noWrap/>
                  <w:vAlign w:val="center"/>
                </w:tcPr>
                <w:p w:rsidR="00951879" w:rsidRDefault="00855B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медпункт 15,6 м/кв</w:t>
                  </w:r>
                </w:p>
              </w:tc>
            </w:tr>
          </w:tbl>
          <w:p w:rsidR="00951879" w:rsidRDefault="00951879">
            <w:pPr>
              <w:spacing w:after="0" w:line="240" w:lineRule="auto"/>
              <w:jc w:val="center"/>
              <w:rPr>
                <w:rFonts w:ascii="Times New Roman" w:hAnsi="Times New Roman" w:cs="Times New Roman"/>
                <w:b/>
                <w:sz w:val="28"/>
                <w:szCs w:val="28"/>
                <w:lang w:val="kk-KZ"/>
              </w:rPr>
            </w:pPr>
          </w:p>
        </w:tc>
      </w:tr>
      <w:tr w:rsidR="00951879">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5.5</w:t>
            </w:r>
          </w:p>
        </w:tc>
        <w:tc>
          <w:tcPr>
            <w:tcW w:w="1007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edu.kz аймақта үшінші деңгейдегі домендік атаудың болуы туралы мәліметтер: </w:t>
            </w:r>
          </w:p>
          <w:p w:rsidR="00951879" w:rsidRDefault="00855BB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Web - сайт:</w:t>
            </w:r>
            <w:r>
              <w:rPr>
                <w:rFonts w:ascii="Times New Roman" w:hAnsi="Times New Roman" w:cs="Times New Roman"/>
                <w:sz w:val="28"/>
                <w:szCs w:val="28"/>
                <w:lang w:val="kk-KZ"/>
              </w:rPr>
              <w:t xml:space="preserve"> https://mektep-oil.uil-roo.edu.kz </w:t>
            </w:r>
          </w:p>
          <w:p w:rsidR="00951879" w:rsidRDefault="00855BB0">
            <w:pPr>
              <w:spacing w:after="0" w:line="240" w:lineRule="auto"/>
              <w:rPr>
                <w:rFonts w:ascii="Times New Roman" w:hAnsi="Times New Roman" w:cs="Times New Roman"/>
                <w:sz w:val="28"/>
                <w:szCs w:val="28"/>
              </w:rPr>
            </w:pPr>
            <w:r>
              <w:rPr>
                <w:rFonts w:ascii="Times New Roman" w:hAnsi="Times New Roman" w:cs="Times New Roman"/>
                <w:b/>
                <w:sz w:val="28"/>
                <w:szCs w:val="28"/>
                <w:lang w:val="kk-KZ"/>
              </w:rPr>
              <w:t>Электронды почта :</w:t>
            </w:r>
            <w:hyperlink r:id="rId9" w:history="1">
              <w:r>
                <w:rPr>
                  <w:rStyle w:val="a3"/>
                  <w:rFonts w:ascii="Times New Roman" w:hAnsi="Times New Roman" w:cs="Times New Roman"/>
                  <w:sz w:val="28"/>
                  <w:szCs w:val="28"/>
                  <w:lang w:val="en-IN"/>
                </w:rPr>
                <w:t>kssh</w:t>
              </w:r>
              <w:r>
                <w:rPr>
                  <w:rStyle w:val="a3"/>
                  <w:rFonts w:ascii="Times New Roman" w:hAnsi="Times New Roman" w:cs="Times New Roman"/>
                  <w:sz w:val="28"/>
                  <w:szCs w:val="28"/>
                </w:rPr>
                <w:t>_</w:t>
              </w:r>
              <w:r>
                <w:rPr>
                  <w:rStyle w:val="a3"/>
                  <w:rFonts w:ascii="Times New Roman" w:hAnsi="Times New Roman" w:cs="Times New Roman"/>
                  <w:sz w:val="28"/>
                  <w:szCs w:val="28"/>
                  <w:lang w:val="en-IN"/>
                </w:rPr>
                <w:t>uil</w:t>
              </w:r>
              <w:r>
                <w:rPr>
                  <w:rStyle w:val="a3"/>
                  <w:rFonts w:ascii="Times New Roman" w:hAnsi="Times New Roman" w:cs="Times New Roman"/>
                  <w:sz w:val="28"/>
                  <w:szCs w:val="28"/>
                </w:rPr>
                <w:t>@</w:t>
              </w:r>
              <w:r>
                <w:rPr>
                  <w:rStyle w:val="a3"/>
                  <w:rFonts w:ascii="Times New Roman" w:hAnsi="Times New Roman" w:cs="Times New Roman"/>
                  <w:sz w:val="28"/>
                  <w:szCs w:val="28"/>
                  <w:lang w:val="en-IN"/>
                </w:rPr>
                <w:t>mail</w:t>
              </w:r>
              <w:r>
                <w:rPr>
                  <w:rStyle w:val="a3"/>
                  <w:rFonts w:ascii="Times New Roman" w:hAnsi="Times New Roman" w:cs="Times New Roman"/>
                  <w:sz w:val="28"/>
                  <w:szCs w:val="28"/>
                </w:rPr>
                <w:t>.</w:t>
              </w:r>
              <w:r>
                <w:rPr>
                  <w:rStyle w:val="a3"/>
                  <w:rFonts w:ascii="Times New Roman" w:hAnsi="Times New Roman" w:cs="Times New Roman"/>
                  <w:sz w:val="28"/>
                  <w:szCs w:val="28"/>
                  <w:lang w:val="en-IN"/>
                </w:rPr>
                <w:t>kz</w:t>
              </w:r>
            </w:hyperlink>
          </w:p>
        </w:tc>
      </w:tr>
      <w:tr w:rsidR="00951879">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5.6</w:t>
            </w: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Жеке пайдалануға арналған шкафтардың болуы туралы мәліметтер;</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 11 сынып оқушылары үшін металл шкафтар саны 60 дана құлыппен 4 есіктен  400 оқушыларға арналған, жалпы сомасы 607437 (алты жүз жеті мың төрт жүз отыз жеті )  (договора№ 212 от 06.08.2020 ) алынған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Мемлекеттік білім беру ұйымдары үшін  </w:t>
            </w:r>
            <w:r>
              <w:rPr>
                <w:rFonts w:ascii="Times New Roman" w:hAnsi="Times New Roman" w:cs="Times New Roman"/>
                <w:sz w:val="28"/>
                <w:szCs w:val="28"/>
                <w:lang w:val="kk-KZ"/>
              </w:rPr>
              <w:t xml:space="preserve">№32 және №49 сәйкес Білім беру ұйымдарының  үй – жайларында және (немесе) іргелес аумақтарында бейнебақылаудың болуы. Мектепте зерделеу  кезінде  бейнебақылаулар саны  23 , </w:t>
            </w:r>
            <w:r>
              <w:rPr>
                <w:rFonts w:ascii="Times New Roman" w:hAnsi="Times New Roman" w:cs="Times New Roman"/>
                <w:sz w:val="28"/>
                <w:szCs w:val="28"/>
                <w:lang w:val="kk-KZ"/>
              </w:rPr>
              <w:lastRenderedPageBreak/>
              <w:t>мектеп ішінде 16, мектеп сыртында 7.</w:t>
            </w: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5.7</w:t>
            </w:r>
          </w:p>
        </w:tc>
        <w:tc>
          <w:tcPr>
            <w:tcW w:w="1007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Ерекше білім беру қажеттіліктері бар адамдар үшін жағдайлардың болуы туралы мәліметтер:</w:t>
            </w:r>
            <w:r>
              <w:rPr>
                <w:rFonts w:ascii="Times New Roman" w:hAnsi="Times New Roman" w:cs="Times New Roman"/>
                <w:sz w:val="28"/>
                <w:szCs w:val="28"/>
                <w:lang w:val="kk-KZ"/>
              </w:rPr>
              <w:t xml:space="preserve"> Ерекше білім беру қажеттіліктері бар адамдар үшін жағдайлар жасалған , мектепте тактилбді тақта, пандус, кіре берісте қоңырау, әжетханада арнайы орын және инклюзивті білім алушыларға ресурстық кабинет қызмет етеді. Онда арнайы ұйымдастырушы педагог (0,5 ставка), психолог (0,5 ставка)ғ дефектолог (1 ставка), педагог -ассистент және логопед штаты бар. Кабинетте жұмыс жасауға толық мүмкіндік қарастырылып, жихаздар мен көрнекі құралдармен жабдықталған.</w:t>
            </w: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5.8</w:t>
            </w: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Білім беру қызметтерінің сапасын қамтамасыз ететін меншікті не шаруашылық жүргізу немесе жедел басқару немесе сенімгерлік құқығына тиесілі материалдық активтердің болуы немесе қолданылу мерзімі кеміне 10 жыл материалдық активтерді жалға алу туралы мәліметтер  (кабинеттер, лекциялық аудиториялар, практикалық дәрістерге арналған үй жайлар, зертханалар, нақты біліктіліктер, мамандықтар бойынша шеберханалар, акт және дене шынықтыру залдары, әлеуметтік- тұрмыстық  және өзге мақсаттағы өткізу пунктері, санитарлық тораптар, (унитаз, жуынатын раквиналар), білім беру ұйымының үй жайларында немесе іргелес аумақтарында бейне бақылаудың болуы, ерекше білім беру қажеттіліктері бар адамдар үшін жағдайлардың болуы, тұру үшін жағдайлардығ болуы).</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Ойыл қазақ орта мектебінің оқу кабинеттері қажетті оқу дидактикалық кешендермен жабдықталды. Компьютерлік технологиялар басқаруда  және оқытуда қолданылады. 8 кабинет интерактивті тақтамен  жабдықталған.</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Шеберханалардың, зертханалардың жабдықтары нормативтік құжаттарға сәйкес қабылданды. Жиһаздың дизайны, оның өлшемдері, орналастыру ережелері санитарлық  нормалар мен ережелерге, сондай – ақ ГОСТ 1106- 93 сәйкес келеді.</w:t>
            </w:r>
          </w:p>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Химия зертханасы – 14,8 кв/м ; АӘжТД кабинетінің қару жарақ қоятын қоймасы -9,5 м2 ; оқу – ғимараттарда № ҚР  ДСМ – 76 бұйрыққа сәйкес санитариялық тораптардың  (унитаз - 9, 5қыз балаларға, 4 – і ер балаларға арналған. 11 – қол жуғыштар, 1 – і кіру жолдары , 4 – і өрт болған жағдайда шығу жолы бар екендігі анықталды.</w:t>
            </w:r>
          </w:p>
        </w:tc>
      </w:tr>
      <w:tr w:rsidR="00951879">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5.9</w:t>
            </w:r>
          </w:p>
        </w:tc>
        <w:tc>
          <w:tcPr>
            <w:tcW w:w="1007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Білім алушылар үшін тамақтану обьектісінің болуы туралы мәліметтер</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Мектепте типтік 50 орынға арналған асхана бар. Асхана бірнеше бөлмеден тұрады. Қазақстан Республикасы Білім және ғылым министрінің 2018 жылғы 31 қазандағы № 5989 бұйрығына (ҚР Оқу – ағарту министрінің 07.12.2022 № 490 Қағидада 108 – 1 тармақпен толықтырылды). «Мемлекеттік орта білім беру ұйымдарында, мектептен тыс қосымша білім беру ұйымдарында  білім алушыларды тамақтандыруды ұйымдастыру, сондай – ақ мемлекеттік мектепке дейінгі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ҚР Үкіметінің 2008 жылғы 25 қаңтардағы №64 Қаулысы негізінде мемлекеттік </w:t>
            </w:r>
            <w:r>
              <w:rPr>
                <w:rFonts w:ascii="Times New Roman" w:hAnsi="Times New Roman" w:cs="Times New Roman"/>
                <w:sz w:val="28"/>
                <w:szCs w:val="28"/>
                <w:lang w:val="kk-KZ"/>
              </w:rPr>
              <w:lastRenderedPageBreak/>
              <w:t>атаулы әлеуметтік көмек алатын және жас басына  шаққандағы  табысы  ең төменгі күнкөріс деңгейінің шамасынан төмен  отбасылардан шыққан балаларға «Жалпыға міндетті білім беру » қорынан 79 оқушы тамақпен қамтамасыз етілген . Бір балаға облыстық білім басқармасы бекіткен екі апталық ас мәзір бойынша  бір балаға шаққанда 603 теңге көлемінде  тамақтандырылады. ҚРБжҒ министрінің  2022 ж  қағидаға енгізілген өзгерісі  негізінде 108-1. Тамақтандыру объектісінің санитарлық қағидалар мен нормаларға сәйкестігі туралы санитарлық – эпидемиологиялық қорытындысының берілген уақыты 30.05.2018  ж № 181500452/00941. Тамақтану  қызметін жеке кәсіпкер «Әліп Күлжамал» көрсетеді. Жеке кәсіпкерді мемлекеттік  тіркеу туралы куәлігі сериясы 08915 № 0102518  берілген уақыты 11.10.2011ж</w:t>
            </w:r>
          </w:p>
          <w:p w:rsidR="00951879" w:rsidRDefault="00951879">
            <w:pPr>
              <w:spacing w:after="0" w:line="240" w:lineRule="auto"/>
              <w:jc w:val="both"/>
              <w:rPr>
                <w:rFonts w:ascii="Times New Roman" w:hAnsi="Times New Roman" w:cs="Times New Roman"/>
                <w:sz w:val="28"/>
                <w:szCs w:val="28"/>
                <w:lang w:val="kk-KZ"/>
              </w:rPr>
            </w:pPr>
          </w:p>
          <w:tbl>
            <w:tblPr>
              <w:tblW w:w="9969" w:type="dxa"/>
              <w:tblLayout w:type="fixed"/>
              <w:tblLook w:val="04A0"/>
            </w:tblPr>
            <w:tblGrid>
              <w:gridCol w:w="1452"/>
              <w:gridCol w:w="1559"/>
              <w:gridCol w:w="2268"/>
              <w:gridCol w:w="4690"/>
            </w:tblGrid>
            <w:tr w:rsidR="00951879" w:rsidRPr="0029038E">
              <w:trPr>
                <w:trHeight w:val="975"/>
              </w:trPr>
              <w:tc>
                <w:tcPr>
                  <w:tcW w:w="9969" w:type="dxa"/>
                  <w:gridSpan w:val="4"/>
                  <w:tcBorders>
                    <w:top w:val="nil"/>
                    <w:left w:val="nil"/>
                    <w:bottom w:val="nil"/>
                    <w:right w:val="nil"/>
                  </w:tcBorders>
                  <w:shd w:val="clear" w:color="auto" w:fill="auto"/>
                  <w:vAlign w:val="center"/>
                </w:tcPr>
                <w:p w:rsidR="00951879" w:rsidRDefault="00855BB0">
                  <w:pPr>
                    <w:spacing w:after="0" w:line="240" w:lineRule="auto"/>
                    <w:rPr>
                      <w:rFonts w:ascii="Times New Roman" w:eastAsia="Times New Roman" w:hAnsi="Times New Roman" w:cs="Times New Roman"/>
                      <w:b/>
                      <w:bCs/>
                      <w:color w:val="1E1E1E"/>
                      <w:sz w:val="24"/>
                      <w:szCs w:val="24"/>
                      <w:lang w:val="kk-KZ"/>
                    </w:rPr>
                  </w:pPr>
                  <w:r>
                    <w:rPr>
                      <w:rFonts w:ascii="Times New Roman" w:eastAsia="Times New Roman" w:hAnsi="Times New Roman" w:cs="Times New Roman"/>
                      <w:b/>
                      <w:bCs/>
                      <w:color w:val="1E1E1E"/>
                      <w:sz w:val="24"/>
                      <w:szCs w:val="24"/>
                      <w:lang w:val="kk-KZ"/>
                    </w:rPr>
                    <w:t xml:space="preserve">Санитариялық қағидалар мен нормаларға сәйкес келетін тамақтану объектісінің болуы </w:t>
                  </w:r>
                </w:p>
                <w:p w:rsidR="00951879" w:rsidRDefault="00855BB0">
                  <w:pPr>
                    <w:spacing w:after="0" w:line="240" w:lineRule="auto"/>
                    <w:rPr>
                      <w:rFonts w:ascii="Times New Roman" w:eastAsia="Times New Roman" w:hAnsi="Times New Roman" w:cs="Times New Roman"/>
                      <w:b/>
                      <w:bCs/>
                      <w:color w:val="1E1E1E"/>
                      <w:sz w:val="20"/>
                      <w:szCs w:val="20"/>
                      <w:lang w:val="kk-KZ"/>
                    </w:rPr>
                  </w:pPr>
                  <w:r>
                    <w:rPr>
                      <w:rFonts w:ascii="Times New Roman" w:eastAsia="Times New Roman" w:hAnsi="Times New Roman" w:cs="Times New Roman"/>
                      <w:b/>
                      <w:bCs/>
                      <w:color w:val="1E1E1E"/>
                      <w:sz w:val="24"/>
                      <w:szCs w:val="24"/>
                      <w:lang w:val="kk-KZ"/>
                    </w:rPr>
                    <w:t>туралы мәліметтер"Ойыл қазақ орта мектебі" КММ - нің  ( 2022 - 2024 жағдай бойынша)</w:t>
                  </w:r>
                  <w:r>
                    <w:rPr>
                      <w:rFonts w:ascii="Times New Roman" w:eastAsia="Times New Roman" w:hAnsi="Times New Roman" w:cs="Times New Roman"/>
                      <w:b/>
                      <w:bCs/>
                      <w:color w:val="1E1E1E"/>
                      <w:sz w:val="24"/>
                      <w:szCs w:val="24"/>
                      <w:lang w:val="kk-KZ"/>
                    </w:rPr>
                    <w:br/>
                    <w:t>(білім беру ұйымының атауы)</w:t>
                  </w:r>
                </w:p>
              </w:tc>
            </w:tr>
            <w:tr w:rsidR="00951879">
              <w:trPr>
                <w:trHeight w:val="1815"/>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tcPr>
                <w:p w:rsidR="00951879" w:rsidRDefault="00855BB0">
                  <w:pPr>
                    <w:spacing w:after="0" w:line="240" w:lineRule="auto"/>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Білім беру ұйымының орналасқан  нақты мекен-жайы</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951879" w:rsidRDefault="00855BB0">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Тамақтану объектісінің атауы (асхана, буфет, кафе)</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951879" w:rsidRDefault="00855BB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Тамақтану объектісінің санитариялық қағидалар мен нормаларға сәйкестігі туралы санитариялық-эпидемиологиялық қорытындының болуы (күні мен нөмірі)</w:t>
                  </w:r>
                </w:p>
              </w:tc>
              <w:tc>
                <w:tcPr>
                  <w:tcW w:w="4690" w:type="dxa"/>
                  <w:tcBorders>
                    <w:top w:val="single" w:sz="4" w:space="0" w:color="auto"/>
                    <w:left w:val="nil"/>
                    <w:bottom w:val="single" w:sz="4" w:space="0" w:color="auto"/>
                    <w:right w:val="single" w:sz="4" w:space="0" w:color="auto"/>
                  </w:tcBorders>
                  <w:shd w:val="clear" w:color="000000" w:fill="FFFFFF"/>
                  <w:vAlign w:val="center"/>
                </w:tcPr>
                <w:p w:rsidR="00951879" w:rsidRDefault="00855BB0">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Ескертпе (тамақтану объектісі жалға берілген жағдайда жалға алушылар туралы мәліметтерді көрсету)</w:t>
                  </w:r>
                </w:p>
              </w:tc>
            </w:tr>
            <w:tr w:rsidR="00951879">
              <w:trPr>
                <w:trHeight w:val="5100"/>
              </w:trPr>
              <w:tc>
                <w:tcPr>
                  <w:tcW w:w="1452" w:type="dxa"/>
                  <w:tcBorders>
                    <w:top w:val="nil"/>
                    <w:left w:val="single" w:sz="4" w:space="0" w:color="auto"/>
                    <w:bottom w:val="single" w:sz="4" w:space="0" w:color="auto"/>
                    <w:right w:val="single" w:sz="4" w:space="0" w:color="auto"/>
                  </w:tcBorders>
                  <w:shd w:val="clear" w:color="auto" w:fill="auto"/>
                  <w:vAlign w:val="center"/>
                </w:tcPr>
                <w:p w:rsidR="00951879" w:rsidRDefault="00855B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Ойыл ауданы , ойыл селосы Аман</w:t>
                  </w:r>
                  <w:r>
                    <w:rPr>
                      <w:rFonts w:ascii="Times New Roman" w:eastAsia="Times New Roman" w:hAnsi="Times New Roman" w:cs="Times New Roman"/>
                      <w:color w:val="000000"/>
                      <w:sz w:val="28"/>
                      <w:szCs w:val="28"/>
                      <w:lang w:val="kk-KZ"/>
                    </w:rPr>
                    <w:t>к</w:t>
                  </w:r>
                  <w:r>
                    <w:rPr>
                      <w:rFonts w:ascii="Times New Roman" w:eastAsia="Times New Roman" w:hAnsi="Times New Roman" w:cs="Times New Roman"/>
                      <w:color w:val="000000"/>
                      <w:sz w:val="28"/>
                      <w:szCs w:val="28"/>
                    </w:rPr>
                    <w:t>елді №2</w:t>
                  </w:r>
                </w:p>
              </w:tc>
              <w:tc>
                <w:tcPr>
                  <w:tcW w:w="1559" w:type="dxa"/>
                  <w:tcBorders>
                    <w:top w:val="nil"/>
                    <w:left w:val="nil"/>
                    <w:bottom w:val="single" w:sz="4" w:space="0" w:color="auto"/>
                    <w:right w:val="single" w:sz="4" w:space="0" w:color="auto"/>
                  </w:tcBorders>
                  <w:shd w:val="clear" w:color="auto" w:fill="auto"/>
                  <w:noWrap/>
                  <w:vAlign w:val="center"/>
                </w:tcPr>
                <w:p w:rsidR="00951879" w:rsidRDefault="00855B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асхана 58,8 м/км  </w:t>
                  </w:r>
                </w:p>
              </w:tc>
              <w:tc>
                <w:tcPr>
                  <w:tcW w:w="2268" w:type="dxa"/>
                  <w:tcBorders>
                    <w:top w:val="nil"/>
                    <w:left w:val="nil"/>
                    <w:bottom w:val="single" w:sz="4" w:space="0" w:color="auto"/>
                    <w:right w:val="single" w:sz="4" w:space="0" w:color="auto"/>
                  </w:tcBorders>
                  <w:shd w:val="clear" w:color="auto" w:fill="auto"/>
                  <w:vAlign w:val="center"/>
                </w:tcPr>
                <w:p w:rsidR="00951879" w:rsidRDefault="00855B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санитарлық - эпидемиологиялық қорытынды №181500452/00 941  11.05.2018 ж</w:t>
                  </w:r>
                </w:p>
              </w:tc>
              <w:tc>
                <w:tcPr>
                  <w:tcW w:w="4690" w:type="dxa"/>
                  <w:tcBorders>
                    <w:top w:val="nil"/>
                    <w:left w:val="nil"/>
                    <w:bottom w:val="single" w:sz="4" w:space="0" w:color="auto"/>
                    <w:right w:val="single" w:sz="4" w:space="0" w:color="auto"/>
                  </w:tcBorders>
                  <w:shd w:val="clear" w:color="auto" w:fill="auto"/>
                </w:tcPr>
                <w:p w:rsidR="00951879" w:rsidRDefault="00855BB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келісім шарт № 76, 18.03.2022 ; №150, 19.05.2022 ;№226 , 07.09.2022;№266,  23.11.2022;   №290,  09.12.2022 ;                                                       " ИП ӘЛІП КҮЛЖАМАЛ ӘЛІБЕКҚЫЗЫ" ЖК серия 08915</w:t>
                  </w:r>
                  <w:r>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rPr>
                    <w:t xml:space="preserve">  №0102518 11.10.2011                                                    Келісім шарт № 85, 28.03.2023;                         қосымша №1, 13.11.2023;                                                                №174 , 31.08.2023;№82, 09.09.2023                                                                " ИП ӘЛІП КҮЛЖАМАЛ ӘЛІБЕКҚЫЗЫ" ЖК серия 08915</w:t>
                  </w:r>
                  <w:r>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rPr>
                    <w:t xml:space="preserve"> №0102518 11.10.2011                                        Келісім шарт № 59 08.02.2024;                           №60 , 08.02.2024 ;№61, 08.02.2024;                                                     №62 , 08.02.2024                                                          " ИП ӘЛІП КҮЛЖАМАЛ ӘЛІБЕКҚЫЗЫ" ЖК серия 08915 </w:t>
                  </w:r>
                  <w:r>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rPr>
                    <w:t xml:space="preserve">№0102518 11.10.2011 </w:t>
                  </w:r>
                </w:p>
              </w:tc>
            </w:tr>
          </w:tbl>
          <w:p w:rsidR="00951879" w:rsidRDefault="00951879">
            <w:pPr>
              <w:spacing w:after="0" w:line="240" w:lineRule="auto"/>
              <w:rPr>
                <w:rFonts w:ascii="Times New Roman" w:hAnsi="Times New Roman" w:cs="Times New Roman"/>
                <w:b/>
                <w:sz w:val="28"/>
                <w:szCs w:val="28"/>
                <w:lang w:val="kk-KZ"/>
              </w:rPr>
            </w:pPr>
          </w:p>
        </w:tc>
      </w:tr>
      <w:tr w:rsidR="00951879" w:rsidRPr="0029038E">
        <w:trPr>
          <w:trHeight w:val="373"/>
        </w:trPr>
        <w:tc>
          <w:tcPr>
            <w:tcW w:w="10786" w:type="dxa"/>
            <w:gridSpan w:val="2"/>
            <w:tcBorders>
              <w:top w:val="single" w:sz="4" w:space="0" w:color="auto"/>
              <w:bottom w:val="single" w:sz="4" w:space="0" w:color="auto"/>
            </w:tcBorders>
          </w:tcPr>
          <w:p w:rsidR="00951879" w:rsidRDefault="00855BB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6. Ақпараттық ресурстар және кітапханалық қор</w:t>
            </w:r>
          </w:p>
        </w:tc>
      </w:tr>
      <w:tr w:rsidR="00951879" w:rsidRPr="004350E3">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6.1</w:t>
            </w:r>
          </w:p>
        </w:tc>
        <w:tc>
          <w:tcPr>
            <w:tcW w:w="10078" w:type="dxa"/>
            <w:tcBorders>
              <w:top w:val="single" w:sz="4" w:space="0" w:color="auto"/>
              <w:bottom w:val="single" w:sz="4" w:space="0" w:color="auto"/>
            </w:tcBorders>
          </w:tcPr>
          <w:p w:rsidR="00951879" w:rsidRDefault="00855BB0">
            <w:pPr>
              <w:widowControl w:val="0"/>
              <w:shd w:val="clear" w:color="auto" w:fill="FFFFFF" w:themeFill="background1"/>
              <w:tabs>
                <w:tab w:val="left" w:pos="426"/>
                <w:tab w:val="left" w:pos="851"/>
                <w:tab w:val="left" w:pos="993"/>
                <w:tab w:val="left" w:pos="1134"/>
              </w:tabs>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Мектепте кітапхана бар.  Кітапхана ауданы 65</w:t>
            </w:r>
            <w:r>
              <w:rPr>
                <w:rFonts w:ascii="Times New Roman" w:hAnsi="Times New Roman" w:cs="Times New Roman"/>
                <w:sz w:val="28"/>
                <w:szCs w:val="28"/>
              </w:rPr>
              <w:t>,</w:t>
            </w:r>
            <w:r>
              <w:rPr>
                <w:rFonts w:ascii="Times New Roman" w:hAnsi="Times New Roman" w:cs="Times New Roman"/>
                <w:sz w:val="28"/>
                <w:szCs w:val="28"/>
                <w:lang w:val="kk-KZ"/>
              </w:rPr>
              <w:t>0 шаршы метр. Оқу залы-1,  отыратын орындар саны -20. Осылайша, білім беру ұйымы білім беру қызметін лицензияға сәйкес жүзеге асыратыны және лицензияның жарамдылығы уақытының бүкіл кезеңі бойы білім беру қызметіне қойылатын біліктілік талаптарын сақтайтыны анықталды.</w:t>
            </w:r>
            <w:r>
              <w:rPr>
                <w:rFonts w:ascii="Times New Roman" w:hAnsi="Times New Roman" w:cs="Times New Roman"/>
                <w:b/>
                <w:bCs/>
                <w:sz w:val="28"/>
                <w:szCs w:val="28"/>
                <w:lang w:val="kk-KZ"/>
              </w:rPr>
              <w:t xml:space="preserve"> Оқу және көркем әдебиеттің кітапханалық қорының туралы мәліметтер (осы біліктілік талаптарына 2-қосымшаға сәйкес нысан бойынша). </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 штаттық кесте бойынша 1  кітапханашы жұмыс жасайды. Кітапхана меңгерушісі: Баженова Лаззат, білімі: жоғары. Ақтөбе мемлекеттік педагогикалык институтын “Қазақ тілі мен әдебиеті” мұғалімі</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Еңбек өтілі (жалпы)-6,5 жыл; Кітапхана-3 жыл;</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Кітап қоры туралы:</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Жалпы кітап қоры-32599; Оның ішінде: Оқулық-18404; Әдістемелік-941; Көркем әдеби кітап-11934; Брошюра - 986; Электронды оқулық-334</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Оқулық-18404; оның ішінде:</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тілінде-16028 ; Орыс тілінде-963; Ағылшын тілінде-1413;</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b/>
                <w:sz w:val="28"/>
                <w:szCs w:val="28"/>
                <w:lang w:val="kk-KZ"/>
              </w:rPr>
            </w:pPr>
            <w:r>
              <w:rPr>
                <w:rFonts w:ascii="Times New Roman" w:hAnsi="Times New Roman" w:cs="Times New Roman"/>
                <w:b/>
                <w:sz w:val="28"/>
                <w:szCs w:val="28"/>
                <w:lang w:val="kk-KZ"/>
              </w:rPr>
              <w:t>Көркем әдеби кітап-11934; оның ішінде:</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тілінде-11569; Орыс тілінде-358; Басқа тілде-7;</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b/>
                <w:sz w:val="28"/>
                <w:szCs w:val="28"/>
                <w:lang w:val="kk-KZ"/>
              </w:rPr>
            </w:pPr>
            <w:r>
              <w:rPr>
                <w:rFonts w:ascii="Times New Roman" w:hAnsi="Times New Roman" w:cs="Times New Roman"/>
                <w:b/>
                <w:sz w:val="28"/>
                <w:szCs w:val="28"/>
                <w:lang w:val="kk-KZ"/>
              </w:rPr>
              <w:t>Брошюра-986;</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тілінде-736; Орыс тілінде-236; Басқа тілде-14;</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b/>
                <w:sz w:val="28"/>
                <w:szCs w:val="28"/>
                <w:lang w:val="kk-KZ"/>
              </w:rPr>
            </w:pPr>
            <w:r>
              <w:rPr>
                <w:rFonts w:ascii="Times New Roman" w:hAnsi="Times New Roman" w:cs="Times New Roman"/>
                <w:b/>
                <w:sz w:val="28"/>
                <w:szCs w:val="28"/>
                <w:lang w:val="kk-KZ"/>
              </w:rPr>
              <w:t>Әдістемелік - 941</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b/>
                <w:sz w:val="28"/>
                <w:szCs w:val="28"/>
                <w:lang w:val="kk-KZ"/>
              </w:rPr>
            </w:pPr>
            <w:r>
              <w:rPr>
                <w:rFonts w:ascii="Times New Roman" w:hAnsi="Times New Roman" w:cs="Times New Roman"/>
                <w:b/>
                <w:sz w:val="28"/>
                <w:szCs w:val="28"/>
                <w:lang w:val="kk-KZ"/>
              </w:rPr>
              <w:t>Электронды оқулық - 334</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Материалдық-техникалық база:</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Кітапхананың жалпы аумағы – 65,0 шаршы метр; Абонемент аумағы   - 63,2; Оқу залы -63,5ш/м; Оқулықтар қоймасы- 131,30ш/м</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Коворкинг орталығы, буккроссинг алаңы, оқуға құштар мектеп алаңы жабдықталған.</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Кітапхананың техникалық жабдықталуы:</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Компьютер-</w:t>
            </w:r>
            <w:r>
              <w:rPr>
                <w:rFonts w:ascii="Times New Roman" w:hAnsi="Times New Roman" w:cs="Times New Roman"/>
                <w:sz w:val="28"/>
                <w:szCs w:val="28"/>
              </w:rPr>
              <w:t>4</w:t>
            </w:r>
            <w:r>
              <w:rPr>
                <w:rFonts w:ascii="Times New Roman" w:hAnsi="Times New Roman" w:cs="Times New Roman"/>
                <w:sz w:val="28"/>
                <w:szCs w:val="28"/>
                <w:lang w:val="kk-KZ"/>
              </w:rPr>
              <w:t>; ноутбук-1</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Оның ішінде:</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Оқырманға- 2 компьютер, 1 ноутбук </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Автоматизация  -1  компьютер </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Кітапханашыға-1 компьютер </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Интернетке қосылған </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Кітапханашылар семинарына қатысу, іс-тәжірибемен бөлісу:</w:t>
            </w:r>
          </w:p>
          <w:p w:rsidR="00AB69BB" w:rsidRPr="00AB69BB" w:rsidRDefault="00AB69BB" w:rsidP="00AB69BB">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2025ж Ақтөбе облыстық әдістемелік </w:t>
            </w:r>
            <w:r w:rsidR="00855BB0">
              <w:rPr>
                <w:rFonts w:ascii="Times New Roman" w:hAnsi="Times New Roman" w:cs="Times New Roman"/>
                <w:sz w:val="28"/>
                <w:szCs w:val="28"/>
                <w:lang w:val="kk-KZ"/>
              </w:rPr>
              <w:t xml:space="preserve"> </w:t>
            </w:r>
            <w:r>
              <w:rPr>
                <w:rFonts w:ascii="Times New Roman" w:hAnsi="Times New Roman" w:cs="Times New Roman"/>
                <w:sz w:val="28"/>
                <w:szCs w:val="28"/>
                <w:lang w:val="kk-KZ"/>
              </w:rPr>
              <w:t>орталығы.«Біртұтас тәрбие» бағдарламасы аясында өткен облыстық семинарда іс –тәжірибе бөліскені үшін Алғыс хат.</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b/>
                <w:bCs/>
                <w:sz w:val="28"/>
                <w:szCs w:val="28"/>
                <w:lang w:val="kk-KZ"/>
              </w:rPr>
              <w:t>Марапаттар:</w:t>
            </w:r>
            <w:r>
              <w:rPr>
                <w:rFonts w:ascii="Times New Roman" w:hAnsi="Times New Roman" w:cs="Times New Roman"/>
                <w:sz w:val="28"/>
                <w:szCs w:val="28"/>
                <w:lang w:val="kk-KZ"/>
              </w:rPr>
              <w:t xml:space="preserve">  Ақтөбе облыстық ғылыми-тәжірбиелік орталығы.«Оқуға құштар мектептен» аясында білім алушылардың сапалы оқу дағдысын қалыптастырудың тиімді жолдары облыстық семинар-практикум жұмысына белсене қатысып, іс-тәжербиесімен бөліскені үшін Алғыс хат.</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bCs/>
                <w:sz w:val="28"/>
                <w:szCs w:val="28"/>
                <w:lang w:val="kk-KZ"/>
              </w:rPr>
              <w:lastRenderedPageBreak/>
              <w:t>“KitapTime –</w:t>
            </w:r>
            <w:r>
              <w:rPr>
                <w:rFonts w:ascii="Times New Roman" w:hAnsi="Times New Roman" w:cs="Times New Roman"/>
                <w:sz w:val="28"/>
                <w:szCs w:val="28"/>
                <w:lang w:val="kk-KZ"/>
              </w:rPr>
              <w:t xml:space="preserve"> 2023” кітап фестивалі аясында Кітапханамен бірлесе шығармашылық қызмет етудегі айрықша белсенділік, кәсіби ізденімпаздылық пен ерекше еңбегіңізді жоғары бағалай отырып, ауданның мәдени-рухани дамуына зор үлесін қосқаны үшін Алғыс хат.</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Жас ұрпақты адамгершілік құндылықтарға, отансүйгіштікке, білімпаздыққа тәрбиелеуде, қоғамның адами капиталын қалыптастыруда ерекше еңбегі үшін Алғыс хат.</w:t>
            </w:r>
          </w:p>
          <w:p w:rsidR="00AB69BB" w:rsidRDefault="00AB69BB">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sz w:val="28"/>
                <w:szCs w:val="28"/>
                <w:lang w:val="kk-KZ"/>
              </w:rPr>
              <w:t>Аудан әкімдігінің Алғыс хаты -2025ж</w:t>
            </w:r>
          </w:p>
          <w:p w:rsidR="00951879" w:rsidRDefault="00855BB0">
            <w:pPr>
              <w:pStyle w:val="ab"/>
              <w:widowControl w:val="0"/>
              <w:shd w:val="clear" w:color="auto" w:fill="FFFFFF" w:themeFill="background1"/>
              <w:tabs>
                <w:tab w:val="left" w:pos="426"/>
                <w:tab w:val="left" w:pos="851"/>
                <w:tab w:val="left" w:pos="993"/>
                <w:tab w:val="left" w:pos="1134"/>
              </w:tabs>
              <w:spacing w:after="0" w:line="240" w:lineRule="auto"/>
              <w:ind w:left="29"/>
              <w:jc w:val="both"/>
              <w:rPr>
                <w:rFonts w:ascii="Times New Roman" w:hAnsi="Times New Roman" w:cs="Times New Roman"/>
                <w:sz w:val="28"/>
                <w:szCs w:val="28"/>
                <w:lang w:val="kk-KZ"/>
              </w:rPr>
            </w:pPr>
            <w:r>
              <w:rPr>
                <w:rFonts w:ascii="Times New Roman" w:hAnsi="Times New Roman" w:cs="Times New Roman"/>
                <w:b/>
                <w:sz w:val="28"/>
                <w:szCs w:val="28"/>
                <w:lang w:val="kk-KZ"/>
              </w:rPr>
              <w:t>Оқыған курс:</w:t>
            </w:r>
            <w:r>
              <w:rPr>
                <w:rFonts w:ascii="Times New Roman" w:hAnsi="Times New Roman" w:cs="Times New Roman"/>
                <w:sz w:val="28"/>
                <w:szCs w:val="28"/>
                <w:lang w:val="kk-KZ"/>
              </w:rPr>
              <w:t xml:space="preserve"> Мектеп кітапханашыларының кәсіби даму жүйесінде медиа-ақпараттық сауаттылықты қалыптастыру. (09.09-20.09.2024ж) «Өрлеу» </w:t>
            </w:r>
          </w:p>
        </w:tc>
      </w:tr>
      <w:tr w:rsidR="00951879">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6.2</w:t>
            </w:r>
          </w:p>
        </w:tc>
        <w:tc>
          <w:tcPr>
            <w:tcW w:w="10078" w:type="dxa"/>
            <w:tcBorders>
              <w:top w:val="single" w:sz="4" w:space="0" w:color="auto"/>
              <w:bottom w:val="single" w:sz="4" w:space="0" w:color="auto"/>
            </w:tcBorders>
          </w:tcPr>
          <w:p w:rsidR="00951879" w:rsidRDefault="00855BB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Интернет желісіне қосылған компьютерлердің (шағын жинақты мектептерді қоспағанда) компьютерлік сыныптарының болуы туралы мәліметтер</w:t>
            </w:r>
          </w:p>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Зерделеу нәтижесі бойынша мектепте 69 компьютермен жабдықталған оның 113 ноутбук, 1 компьютерлік кабинет 20 компьютер жұмыс жасап тұрғаны анықталды. 15 компьютер интернетке қосылған. Оптикалық – талшықты интернет желісі (жылдамдығы 100 Мб/с) жүргізілген. Мектеп бойынша 2 – нүкте арқылы Wi-Fi интернет – кабель қондырғысымен жабдықталған оқу ғимаратындағы барлық кабинеттен интернетке қосылу мүмкіндігі қарастырылған. «Қазақтелеком» АО мен  24.01.2024ж. №10 келісім шарт жасалған.</w:t>
            </w:r>
          </w:p>
        </w:tc>
      </w:tr>
      <w:tr w:rsidR="00951879">
        <w:trPr>
          <w:trHeight w:val="373"/>
        </w:trPr>
        <w:tc>
          <w:tcPr>
            <w:tcW w:w="10786" w:type="dxa"/>
            <w:gridSpan w:val="2"/>
            <w:tcBorders>
              <w:top w:val="single" w:sz="4" w:space="0" w:color="auto"/>
              <w:bottom w:val="single" w:sz="4" w:space="0" w:color="auto"/>
            </w:tcBorders>
          </w:tcPr>
          <w:p w:rsidR="00951879" w:rsidRDefault="00855BB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7.Білім алушылардың білімін бағалау </w:t>
            </w: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7.1</w:t>
            </w: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Білім алушылардың дайындық деңгейіне өлшемшарттар: </w:t>
            </w:r>
          </w:p>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-ЖП үлгілік оқу бағдарламаларына және бастауыш негізгі орта және жалпы орта білім берудің мемлекеттік жалпыға міндетті стандарттарының талаптарына сәйкес тиісті білім берудің әрбір білім беру саласы (және оқу пәндері) бойынша білім алушылардың даярлық деңгейі(оқытудың күтілетін нәтижелері); </w:t>
            </w:r>
          </w:p>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Зерделеу нәтижесі бойынша: </w:t>
            </w:r>
          </w:p>
          <w:p w:rsidR="00951879" w:rsidRDefault="007D4DF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2024-2025</w:t>
            </w:r>
            <w:r w:rsidR="00855BB0">
              <w:rPr>
                <w:rFonts w:ascii="Times New Roman" w:hAnsi="Times New Roman" w:cs="Times New Roman"/>
                <w:b/>
                <w:sz w:val="28"/>
                <w:szCs w:val="28"/>
                <w:lang w:val="kk-KZ"/>
              </w:rPr>
              <w:t xml:space="preserve"> оқу жылында білім алушыларды қорытынды аттестаттау </w:t>
            </w:r>
            <w:r w:rsidR="00855BB0">
              <w:rPr>
                <w:rFonts w:ascii="Times New Roman" w:hAnsi="Times New Roman" w:cs="Times New Roman"/>
                <w:sz w:val="28"/>
                <w:szCs w:val="28"/>
                <w:lang w:val="kk-KZ"/>
              </w:rPr>
              <w:t>Қазақстан Республикасы Білім және ғылым министрінің 2008 жылғы 18 наурыздағы №125 бұйрығымен бекітілген (ҚР Оқу –ағарту министрінің 13.04.2023№96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қортынды аттестаттау жүргізудің үлгі қағидалары» -ның 3 –тарауы Білім алушыларды қортыныды аттестаттаудан өткізу тәртібі бойынша жүргізілген.</w:t>
            </w:r>
          </w:p>
          <w:p w:rsidR="00951879" w:rsidRDefault="00951879">
            <w:pPr>
              <w:spacing w:after="0" w:line="240" w:lineRule="auto"/>
              <w:rPr>
                <w:rFonts w:ascii="Times New Roman" w:hAnsi="Times New Roman" w:cs="Times New Roman"/>
                <w:sz w:val="28"/>
                <w:szCs w:val="28"/>
                <w:lang w:val="kk-KZ"/>
              </w:rPr>
            </w:pPr>
          </w:p>
          <w:tbl>
            <w:tblPr>
              <w:tblStyle w:val="aa"/>
              <w:tblW w:w="0" w:type="auto"/>
              <w:tblLayout w:type="fixed"/>
              <w:tblLook w:val="04A0"/>
            </w:tblPr>
            <w:tblGrid>
              <w:gridCol w:w="418"/>
              <w:gridCol w:w="653"/>
              <w:gridCol w:w="1176"/>
              <w:gridCol w:w="1185"/>
              <w:gridCol w:w="1036"/>
              <w:gridCol w:w="783"/>
              <w:gridCol w:w="522"/>
              <w:gridCol w:w="522"/>
              <w:gridCol w:w="522"/>
              <w:gridCol w:w="522"/>
              <w:gridCol w:w="771"/>
              <w:gridCol w:w="1581"/>
            </w:tblGrid>
            <w:tr w:rsidR="00951879" w:rsidRPr="0029038E" w:rsidTr="00AB69BB">
              <w:trPr>
                <w:trHeight w:val="466"/>
              </w:trPr>
              <w:tc>
                <w:tcPr>
                  <w:tcW w:w="418"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Р/с</w:t>
                  </w:r>
                </w:p>
              </w:tc>
              <w:tc>
                <w:tcPr>
                  <w:tcW w:w="653"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Класс</w:t>
                  </w:r>
                </w:p>
              </w:tc>
              <w:tc>
                <w:tcPr>
                  <w:tcW w:w="1176"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Күні</w:t>
                  </w:r>
                </w:p>
              </w:tc>
              <w:tc>
                <w:tcPr>
                  <w:tcW w:w="1185"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Пәні</w:t>
                  </w:r>
                </w:p>
              </w:tc>
              <w:tc>
                <w:tcPr>
                  <w:tcW w:w="1036"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Түрі</w:t>
                  </w:r>
                </w:p>
              </w:tc>
              <w:tc>
                <w:tcPr>
                  <w:tcW w:w="783" w:type="dxa"/>
                  <w:tcBorders>
                    <w:right w:val="single" w:sz="4" w:space="0" w:color="auto"/>
                  </w:tcBorders>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Оқушы саны</w:t>
                  </w:r>
                </w:p>
              </w:tc>
              <w:tc>
                <w:tcPr>
                  <w:tcW w:w="522" w:type="dxa"/>
                  <w:tcBorders>
                    <w:left w:val="single" w:sz="4" w:space="0" w:color="auto"/>
                  </w:tcBorders>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«5»</w:t>
                  </w:r>
                </w:p>
              </w:tc>
              <w:tc>
                <w:tcPr>
                  <w:tcW w:w="522"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«4»</w:t>
                  </w:r>
                </w:p>
              </w:tc>
              <w:tc>
                <w:tcPr>
                  <w:tcW w:w="522"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«3»</w:t>
                  </w:r>
                </w:p>
              </w:tc>
              <w:tc>
                <w:tcPr>
                  <w:tcW w:w="522" w:type="dxa"/>
                  <w:tcBorders>
                    <w:right w:val="single" w:sz="4" w:space="0" w:color="auto"/>
                  </w:tcBorders>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«2»</w:t>
                  </w:r>
                </w:p>
              </w:tc>
              <w:tc>
                <w:tcPr>
                  <w:tcW w:w="771" w:type="dxa"/>
                  <w:tcBorders>
                    <w:left w:val="single" w:sz="4" w:space="0" w:color="auto"/>
                  </w:tcBorders>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Сапа</w:t>
                  </w:r>
                </w:p>
              </w:tc>
              <w:tc>
                <w:tcPr>
                  <w:tcW w:w="1581"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Мұғалімі</w:t>
                  </w:r>
                </w:p>
              </w:tc>
            </w:tr>
            <w:tr w:rsidR="00951879" w:rsidRPr="0029038E" w:rsidTr="00AB69BB">
              <w:trPr>
                <w:trHeight w:val="233"/>
              </w:trPr>
              <w:tc>
                <w:tcPr>
                  <w:tcW w:w="418"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w:t>
                  </w:r>
                </w:p>
              </w:tc>
              <w:tc>
                <w:tcPr>
                  <w:tcW w:w="653"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9 кл</w:t>
                  </w:r>
                </w:p>
              </w:tc>
              <w:tc>
                <w:tcPr>
                  <w:tcW w:w="1176"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29.05.2024</w:t>
                  </w:r>
                </w:p>
              </w:tc>
              <w:tc>
                <w:tcPr>
                  <w:tcW w:w="1185"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Қазақ тілі</w:t>
                  </w:r>
                </w:p>
              </w:tc>
              <w:tc>
                <w:tcPr>
                  <w:tcW w:w="1036"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жазбаша</w:t>
                  </w:r>
                </w:p>
              </w:tc>
              <w:tc>
                <w:tcPr>
                  <w:tcW w:w="783" w:type="dxa"/>
                  <w:tcBorders>
                    <w:right w:val="single" w:sz="4" w:space="0" w:color="auto"/>
                  </w:tcBorders>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4</w:t>
                  </w:r>
                  <w:r w:rsidR="00A2133F">
                    <w:rPr>
                      <w:rFonts w:ascii="Times New Roman" w:hAnsi="Times New Roman" w:cs="Times New Roman"/>
                      <w:sz w:val="20"/>
                      <w:szCs w:val="28"/>
                      <w:lang w:val="kk-KZ"/>
                    </w:rPr>
                    <w:t>2</w:t>
                  </w:r>
                </w:p>
              </w:tc>
              <w:tc>
                <w:tcPr>
                  <w:tcW w:w="522" w:type="dxa"/>
                  <w:tcBorders>
                    <w:left w:val="single" w:sz="4" w:space="0" w:color="auto"/>
                  </w:tcBorders>
                </w:tcPr>
                <w:p w:rsidR="00951879" w:rsidRDefault="00A2133F">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13</w:t>
                  </w:r>
                </w:p>
              </w:tc>
              <w:tc>
                <w:tcPr>
                  <w:tcW w:w="522" w:type="dxa"/>
                </w:tcPr>
                <w:p w:rsidR="00951879" w:rsidRDefault="00A2133F">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16</w:t>
                  </w:r>
                </w:p>
              </w:tc>
              <w:tc>
                <w:tcPr>
                  <w:tcW w:w="522" w:type="dxa"/>
                </w:tcPr>
                <w:p w:rsidR="00951879" w:rsidRDefault="00A2133F">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19</w:t>
                  </w:r>
                </w:p>
              </w:tc>
              <w:tc>
                <w:tcPr>
                  <w:tcW w:w="522" w:type="dxa"/>
                  <w:tcBorders>
                    <w:right w:val="single" w:sz="4" w:space="0" w:color="auto"/>
                  </w:tcBorders>
                </w:tcPr>
                <w:p w:rsidR="00951879" w:rsidRDefault="00951879">
                  <w:pPr>
                    <w:spacing w:after="0" w:line="240" w:lineRule="auto"/>
                    <w:rPr>
                      <w:rFonts w:ascii="Times New Roman" w:hAnsi="Times New Roman" w:cs="Times New Roman"/>
                      <w:sz w:val="20"/>
                      <w:szCs w:val="28"/>
                      <w:lang w:val="kk-KZ"/>
                    </w:rPr>
                  </w:pPr>
                </w:p>
              </w:tc>
              <w:tc>
                <w:tcPr>
                  <w:tcW w:w="771" w:type="dxa"/>
                  <w:tcBorders>
                    <w:left w:val="single" w:sz="4" w:space="0" w:color="auto"/>
                  </w:tcBorders>
                </w:tcPr>
                <w:p w:rsidR="00951879" w:rsidRDefault="00A2133F">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69</w:t>
                  </w:r>
                  <w:r w:rsidR="00855BB0">
                    <w:rPr>
                      <w:rFonts w:ascii="Times New Roman" w:hAnsi="Times New Roman" w:cs="Times New Roman"/>
                      <w:sz w:val="20"/>
                      <w:szCs w:val="28"/>
                      <w:lang w:val="kk-KZ"/>
                    </w:rPr>
                    <w:t>%</w:t>
                  </w:r>
                </w:p>
              </w:tc>
              <w:tc>
                <w:tcPr>
                  <w:tcW w:w="1581" w:type="dxa"/>
                </w:tcPr>
                <w:p w:rsidR="00951879" w:rsidRDefault="00951879" w:rsidP="009026E5">
                  <w:pPr>
                    <w:spacing w:after="0" w:line="240" w:lineRule="auto"/>
                    <w:rPr>
                      <w:rFonts w:ascii="Times New Roman" w:hAnsi="Times New Roman" w:cs="Times New Roman"/>
                      <w:sz w:val="20"/>
                      <w:szCs w:val="28"/>
                      <w:lang w:val="kk-KZ"/>
                    </w:rPr>
                  </w:pPr>
                </w:p>
              </w:tc>
            </w:tr>
            <w:tr w:rsidR="00951879" w:rsidRPr="0029038E" w:rsidTr="00AB69BB">
              <w:trPr>
                <w:trHeight w:val="233"/>
              </w:trPr>
              <w:tc>
                <w:tcPr>
                  <w:tcW w:w="418"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2</w:t>
                  </w:r>
                </w:p>
              </w:tc>
              <w:tc>
                <w:tcPr>
                  <w:tcW w:w="653"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9 кл</w:t>
                  </w:r>
                </w:p>
              </w:tc>
              <w:tc>
                <w:tcPr>
                  <w:tcW w:w="1176"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03.06.2024</w:t>
                  </w:r>
                </w:p>
              </w:tc>
              <w:tc>
                <w:tcPr>
                  <w:tcW w:w="1185"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Алгебра</w:t>
                  </w:r>
                </w:p>
              </w:tc>
              <w:tc>
                <w:tcPr>
                  <w:tcW w:w="1036"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жазбаша</w:t>
                  </w:r>
                </w:p>
              </w:tc>
              <w:tc>
                <w:tcPr>
                  <w:tcW w:w="783" w:type="dxa"/>
                  <w:tcBorders>
                    <w:right w:val="single" w:sz="4" w:space="0" w:color="auto"/>
                  </w:tcBorders>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4</w:t>
                  </w:r>
                  <w:r w:rsidR="00A2133F">
                    <w:rPr>
                      <w:rFonts w:ascii="Times New Roman" w:hAnsi="Times New Roman" w:cs="Times New Roman"/>
                      <w:sz w:val="20"/>
                      <w:szCs w:val="28"/>
                      <w:lang w:val="kk-KZ"/>
                    </w:rPr>
                    <w:t>2</w:t>
                  </w:r>
                </w:p>
              </w:tc>
              <w:tc>
                <w:tcPr>
                  <w:tcW w:w="522" w:type="dxa"/>
                  <w:tcBorders>
                    <w:left w:val="single" w:sz="4" w:space="0" w:color="auto"/>
                  </w:tcBorders>
                </w:tcPr>
                <w:p w:rsidR="00951879" w:rsidRDefault="00A2133F">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11</w:t>
                  </w:r>
                </w:p>
              </w:tc>
              <w:tc>
                <w:tcPr>
                  <w:tcW w:w="522"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w:t>
                  </w:r>
                  <w:r w:rsidR="00A2133F">
                    <w:rPr>
                      <w:rFonts w:ascii="Times New Roman" w:hAnsi="Times New Roman" w:cs="Times New Roman"/>
                      <w:sz w:val="20"/>
                      <w:szCs w:val="28"/>
                      <w:lang w:val="kk-KZ"/>
                    </w:rPr>
                    <w:t>4</w:t>
                  </w:r>
                </w:p>
              </w:tc>
              <w:tc>
                <w:tcPr>
                  <w:tcW w:w="522" w:type="dxa"/>
                </w:tcPr>
                <w:p w:rsidR="00951879" w:rsidRDefault="00A2133F">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17</w:t>
                  </w:r>
                </w:p>
              </w:tc>
              <w:tc>
                <w:tcPr>
                  <w:tcW w:w="522" w:type="dxa"/>
                  <w:tcBorders>
                    <w:right w:val="single" w:sz="4" w:space="0" w:color="auto"/>
                  </w:tcBorders>
                </w:tcPr>
                <w:p w:rsidR="00951879" w:rsidRDefault="00951879">
                  <w:pPr>
                    <w:spacing w:after="0" w:line="240" w:lineRule="auto"/>
                    <w:rPr>
                      <w:rFonts w:ascii="Times New Roman" w:hAnsi="Times New Roman" w:cs="Times New Roman"/>
                      <w:sz w:val="20"/>
                      <w:szCs w:val="28"/>
                      <w:lang w:val="kk-KZ"/>
                    </w:rPr>
                  </w:pPr>
                </w:p>
              </w:tc>
              <w:tc>
                <w:tcPr>
                  <w:tcW w:w="771" w:type="dxa"/>
                  <w:tcBorders>
                    <w:left w:val="single" w:sz="4" w:space="0" w:color="auto"/>
                  </w:tcBorders>
                </w:tcPr>
                <w:p w:rsidR="00951879" w:rsidRDefault="00A2133F">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59</w:t>
                  </w:r>
                  <w:r w:rsidR="00855BB0">
                    <w:rPr>
                      <w:rFonts w:ascii="Times New Roman" w:hAnsi="Times New Roman" w:cs="Times New Roman"/>
                      <w:sz w:val="20"/>
                      <w:szCs w:val="28"/>
                      <w:lang w:val="kk-KZ"/>
                    </w:rPr>
                    <w:t>%</w:t>
                  </w:r>
                </w:p>
              </w:tc>
              <w:tc>
                <w:tcPr>
                  <w:tcW w:w="1581" w:type="dxa"/>
                </w:tcPr>
                <w:p w:rsidR="00951879" w:rsidRDefault="00951879">
                  <w:pPr>
                    <w:spacing w:after="0" w:line="240" w:lineRule="auto"/>
                    <w:rPr>
                      <w:rFonts w:ascii="Times New Roman" w:hAnsi="Times New Roman" w:cs="Times New Roman"/>
                      <w:sz w:val="20"/>
                      <w:szCs w:val="28"/>
                      <w:lang w:val="kk-KZ"/>
                    </w:rPr>
                  </w:pPr>
                </w:p>
              </w:tc>
            </w:tr>
            <w:tr w:rsidR="00951879" w:rsidRPr="0029038E" w:rsidTr="00AB69BB">
              <w:trPr>
                <w:trHeight w:val="466"/>
              </w:trPr>
              <w:tc>
                <w:tcPr>
                  <w:tcW w:w="418"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lastRenderedPageBreak/>
                    <w:t>3</w:t>
                  </w:r>
                </w:p>
              </w:tc>
              <w:tc>
                <w:tcPr>
                  <w:tcW w:w="653"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9 кл</w:t>
                  </w:r>
                </w:p>
              </w:tc>
              <w:tc>
                <w:tcPr>
                  <w:tcW w:w="1176"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06.06.2024</w:t>
                  </w:r>
                </w:p>
              </w:tc>
              <w:tc>
                <w:tcPr>
                  <w:tcW w:w="1185"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Орыс тілі мен әдебиеті</w:t>
                  </w:r>
                </w:p>
              </w:tc>
              <w:tc>
                <w:tcPr>
                  <w:tcW w:w="1036"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жазбаша</w:t>
                  </w:r>
                </w:p>
              </w:tc>
              <w:tc>
                <w:tcPr>
                  <w:tcW w:w="783" w:type="dxa"/>
                  <w:tcBorders>
                    <w:right w:val="single" w:sz="4" w:space="0" w:color="auto"/>
                  </w:tcBorders>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4</w:t>
                  </w:r>
                  <w:r w:rsidR="00A2133F">
                    <w:rPr>
                      <w:rFonts w:ascii="Times New Roman" w:hAnsi="Times New Roman" w:cs="Times New Roman"/>
                      <w:sz w:val="20"/>
                      <w:szCs w:val="28"/>
                      <w:lang w:val="kk-KZ"/>
                    </w:rPr>
                    <w:t>2</w:t>
                  </w:r>
                </w:p>
              </w:tc>
              <w:tc>
                <w:tcPr>
                  <w:tcW w:w="522" w:type="dxa"/>
                  <w:tcBorders>
                    <w:left w:val="single" w:sz="4" w:space="0" w:color="auto"/>
                  </w:tcBorders>
                </w:tcPr>
                <w:p w:rsidR="00951879"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12</w:t>
                  </w:r>
                </w:p>
              </w:tc>
              <w:tc>
                <w:tcPr>
                  <w:tcW w:w="522" w:type="dxa"/>
                </w:tcPr>
                <w:p w:rsidR="00951879"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18</w:t>
                  </w:r>
                </w:p>
              </w:tc>
              <w:tc>
                <w:tcPr>
                  <w:tcW w:w="522" w:type="dxa"/>
                </w:tcPr>
                <w:p w:rsidR="00951879"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12</w:t>
                  </w:r>
                </w:p>
              </w:tc>
              <w:tc>
                <w:tcPr>
                  <w:tcW w:w="522" w:type="dxa"/>
                  <w:tcBorders>
                    <w:right w:val="single" w:sz="4" w:space="0" w:color="auto"/>
                  </w:tcBorders>
                </w:tcPr>
                <w:p w:rsidR="00951879" w:rsidRDefault="00951879">
                  <w:pPr>
                    <w:spacing w:after="0" w:line="240" w:lineRule="auto"/>
                    <w:rPr>
                      <w:rFonts w:ascii="Times New Roman" w:hAnsi="Times New Roman" w:cs="Times New Roman"/>
                      <w:sz w:val="20"/>
                      <w:szCs w:val="28"/>
                      <w:lang w:val="kk-KZ"/>
                    </w:rPr>
                  </w:pPr>
                </w:p>
              </w:tc>
              <w:tc>
                <w:tcPr>
                  <w:tcW w:w="771" w:type="dxa"/>
                  <w:tcBorders>
                    <w:left w:val="single" w:sz="4" w:space="0" w:color="auto"/>
                  </w:tcBorders>
                </w:tcPr>
                <w:p w:rsidR="00951879"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71</w:t>
                  </w:r>
                  <w:r w:rsidR="00855BB0">
                    <w:rPr>
                      <w:rFonts w:ascii="Times New Roman" w:hAnsi="Times New Roman" w:cs="Times New Roman"/>
                      <w:sz w:val="20"/>
                      <w:szCs w:val="28"/>
                      <w:lang w:val="kk-KZ"/>
                    </w:rPr>
                    <w:t>%</w:t>
                  </w:r>
                </w:p>
              </w:tc>
              <w:tc>
                <w:tcPr>
                  <w:tcW w:w="1581" w:type="dxa"/>
                </w:tcPr>
                <w:p w:rsidR="00951879" w:rsidRDefault="00951879">
                  <w:pPr>
                    <w:spacing w:after="0" w:line="240" w:lineRule="auto"/>
                    <w:rPr>
                      <w:rFonts w:ascii="Times New Roman" w:hAnsi="Times New Roman" w:cs="Times New Roman"/>
                      <w:sz w:val="20"/>
                      <w:szCs w:val="28"/>
                      <w:lang w:val="kk-KZ"/>
                    </w:rPr>
                  </w:pPr>
                </w:p>
              </w:tc>
            </w:tr>
            <w:tr w:rsidR="00951879" w:rsidRPr="0029038E" w:rsidTr="00AB69BB">
              <w:trPr>
                <w:trHeight w:val="233"/>
              </w:trPr>
              <w:tc>
                <w:tcPr>
                  <w:tcW w:w="418"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4</w:t>
                  </w:r>
                </w:p>
              </w:tc>
              <w:tc>
                <w:tcPr>
                  <w:tcW w:w="653"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9кл</w:t>
                  </w:r>
                </w:p>
              </w:tc>
              <w:tc>
                <w:tcPr>
                  <w:tcW w:w="1176"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10.06.2024</w:t>
                  </w:r>
                </w:p>
              </w:tc>
              <w:tc>
                <w:tcPr>
                  <w:tcW w:w="1185"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География</w:t>
                  </w:r>
                </w:p>
              </w:tc>
              <w:tc>
                <w:tcPr>
                  <w:tcW w:w="1036" w:type="dxa"/>
                </w:tcPr>
                <w:p w:rsidR="00951879" w:rsidRDefault="00855BB0">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 xml:space="preserve">жазбаша </w:t>
                  </w:r>
                </w:p>
              </w:tc>
              <w:tc>
                <w:tcPr>
                  <w:tcW w:w="783" w:type="dxa"/>
                  <w:tcBorders>
                    <w:right w:val="single" w:sz="4" w:space="0" w:color="auto"/>
                  </w:tcBorders>
                </w:tcPr>
                <w:p w:rsidR="00951879"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18</w:t>
                  </w:r>
                </w:p>
              </w:tc>
              <w:tc>
                <w:tcPr>
                  <w:tcW w:w="522" w:type="dxa"/>
                  <w:tcBorders>
                    <w:left w:val="single" w:sz="4" w:space="0" w:color="auto"/>
                  </w:tcBorders>
                </w:tcPr>
                <w:p w:rsidR="00951879"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5</w:t>
                  </w:r>
                </w:p>
              </w:tc>
              <w:tc>
                <w:tcPr>
                  <w:tcW w:w="522" w:type="dxa"/>
                </w:tcPr>
                <w:p w:rsidR="00951879"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9</w:t>
                  </w:r>
                </w:p>
              </w:tc>
              <w:tc>
                <w:tcPr>
                  <w:tcW w:w="522" w:type="dxa"/>
                </w:tcPr>
                <w:p w:rsidR="00951879"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4</w:t>
                  </w:r>
                </w:p>
              </w:tc>
              <w:tc>
                <w:tcPr>
                  <w:tcW w:w="522" w:type="dxa"/>
                  <w:tcBorders>
                    <w:right w:val="single" w:sz="4" w:space="0" w:color="auto"/>
                  </w:tcBorders>
                </w:tcPr>
                <w:p w:rsidR="00951879" w:rsidRDefault="00951879">
                  <w:pPr>
                    <w:spacing w:after="0" w:line="240" w:lineRule="auto"/>
                    <w:rPr>
                      <w:rFonts w:ascii="Times New Roman" w:hAnsi="Times New Roman" w:cs="Times New Roman"/>
                      <w:sz w:val="20"/>
                      <w:szCs w:val="28"/>
                      <w:lang w:val="kk-KZ"/>
                    </w:rPr>
                  </w:pPr>
                </w:p>
              </w:tc>
              <w:tc>
                <w:tcPr>
                  <w:tcW w:w="771" w:type="dxa"/>
                  <w:tcBorders>
                    <w:left w:val="single" w:sz="4" w:space="0" w:color="auto"/>
                  </w:tcBorders>
                </w:tcPr>
                <w:p w:rsidR="00951879"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77</w:t>
                  </w:r>
                  <w:r w:rsidR="00855BB0">
                    <w:rPr>
                      <w:rFonts w:ascii="Times New Roman" w:hAnsi="Times New Roman" w:cs="Times New Roman"/>
                      <w:sz w:val="20"/>
                      <w:szCs w:val="28"/>
                      <w:lang w:val="kk-KZ"/>
                    </w:rPr>
                    <w:t>%</w:t>
                  </w:r>
                </w:p>
              </w:tc>
              <w:tc>
                <w:tcPr>
                  <w:tcW w:w="1581" w:type="dxa"/>
                </w:tcPr>
                <w:p w:rsidR="00951879" w:rsidRDefault="00951879">
                  <w:pPr>
                    <w:spacing w:after="0" w:line="240" w:lineRule="auto"/>
                    <w:rPr>
                      <w:rFonts w:ascii="Times New Roman" w:hAnsi="Times New Roman" w:cs="Times New Roman"/>
                      <w:sz w:val="20"/>
                      <w:szCs w:val="28"/>
                      <w:lang w:val="kk-KZ"/>
                    </w:rPr>
                  </w:pPr>
                </w:p>
              </w:tc>
            </w:tr>
            <w:tr w:rsidR="00007A92" w:rsidRPr="0029038E" w:rsidTr="00AB69BB">
              <w:trPr>
                <w:trHeight w:val="233"/>
              </w:trPr>
              <w:tc>
                <w:tcPr>
                  <w:tcW w:w="418"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5</w:t>
                  </w:r>
                </w:p>
              </w:tc>
              <w:tc>
                <w:tcPr>
                  <w:tcW w:w="653"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9кл</w:t>
                  </w:r>
                </w:p>
              </w:tc>
              <w:tc>
                <w:tcPr>
                  <w:tcW w:w="1176" w:type="dxa"/>
                </w:tcPr>
                <w:p w:rsidR="00007A92" w:rsidRDefault="00007A92" w:rsidP="00327A5B">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10.06.2024</w:t>
                  </w:r>
                </w:p>
              </w:tc>
              <w:tc>
                <w:tcPr>
                  <w:tcW w:w="1185" w:type="dxa"/>
                </w:tcPr>
                <w:p w:rsidR="00007A92" w:rsidRDefault="00007A92" w:rsidP="00327A5B">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биология</w:t>
                  </w:r>
                </w:p>
              </w:tc>
              <w:tc>
                <w:tcPr>
                  <w:tcW w:w="1036"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жазбаша</w:t>
                  </w:r>
                </w:p>
              </w:tc>
              <w:tc>
                <w:tcPr>
                  <w:tcW w:w="783"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24</w:t>
                  </w:r>
                </w:p>
              </w:tc>
              <w:tc>
                <w:tcPr>
                  <w:tcW w:w="522"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7</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12</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5</w:t>
                  </w:r>
                </w:p>
              </w:tc>
              <w:tc>
                <w:tcPr>
                  <w:tcW w:w="522"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p>
              </w:tc>
              <w:tc>
                <w:tcPr>
                  <w:tcW w:w="771"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79%</w:t>
                  </w:r>
                </w:p>
              </w:tc>
              <w:tc>
                <w:tcPr>
                  <w:tcW w:w="1581" w:type="dxa"/>
                </w:tcPr>
                <w:p w:rsidR="00007A92" w:rsidRDefault="00007A92">
                  <w:pPr>
                    <w:spacing w:after="0" w:line="240" w:lineRule="auto"/>
                    <w:rPr>
                      <w:rFonts w:ascii="Times New Roman" w:hAnsi="Times New Roman" w:cs="Times New Roman"/>
                      <w:sz w:val="20"/>
                      <w:szCs w:val="28"/>
                      <w:lang w:val="kk-KZ"/>
                    </w:rPr>
                  </w:pPr>
                </w:p>
              </w:tc>
            </w:tr>
            <w:tr w:rsidR="00007A92" w:rsidRPr="0029038E" w:rsidTr="00AB69BB">
              <w:trPr>
                <w:trHeight w:val="233"/>
              </w:trPr>
              <w:tc>
                <w:tcPr>
                  <w:tcW w:w="418"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5</w:t>
                  </w:r>
                </w:p>
              </w:tc>
              <w:tc>
                <w:tcPr>
                  <w:tcW w:w="653"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 xml:space="preserve">11кл </w:t>
                  </w:r>
                </w:p>
              </w:tc>
              <w:tc>
                <w:tcPr>
                  <w:tcW w:w="1176"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28.05.2024</w:t>
                  </w:r>
                </w:p>
              </w:tc>
              <w:tc>
                <w:tcPr>
                  <w:tcW w:w="1185"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Қазақ тілі</w:t>
                  </w:r>
                </w:p>
              </w:tc>
              <w:tc>
                <w:tcPr>
                  <w:tcW w:w="1036"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жазбаша</w:t>
                  </w:r>
                </w:p>
              </w:tc>
              <w:tc>
                <w:tcPr>
                  <w:tcW w:w="783"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38</w:t>
                  </w:r>
                </w:p>
              </w:tc>
              <w:tc>
                <w:tcPr>
                  <w:tcW w:w="522"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9</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14</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13</w:t>
                  </w:r>
                </w:p>
              </w:tc>
              <w:tc>
                <w:tcPr>
                  <w:tcW w:w="522"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p>
              </w:tc>
              <w:tc>
                <w:tcPr>
                  <w:tcW w:w="771"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55%</w:t>
                  </w:r>
                </w:p>
              </w:tc>
              <w:tc>
                <w:tcPr>
                  <w:tcW w:w="1581" w:type="dxa"/>
                </w:tcPr>
                <w:p w:rsidR="00007A92" w:rsidRDefault="00007A92">
                  <w:pPr>
                    <w:spacing w:after="0" w:line="240" w:lineRule="auto"/>
                    <w:rPr>
                      <w:rFonts w:ascii="Times New Roman" w:hAnsi="Times New Roman" w:cs="Times New Roman"/>
                      <w:sz w:val="20"/>
                      <w:szCs w:val="28"/>
                      <w:lang w:val="kk-KZ"/>
                    </w:rPr>
                  </w:pPr>
                </w:p>
              </w:tc>
            </w:tr>
            <w:tr w:rsidR="00007A92" w:rsidRPr="0029038E" w:rsidTr="00AB69BB">
              <w:trPr>
                <w:trHeight w:val="233"/>
              </w:trPr>
              <w:tc>
                <w:tcPr>
                  <w:tcW w:w="418"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6</w:t>
                  </w:r>
                </w:p>
              </w:tc>
              <w:tc>
                <w:tcPr>
                  <w:tcW w:w="653"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 xml:space="preserve">11кл </w:t>
                  </w:r>
                </w:p>
              </w:tc>
              <w:tc>
                <w:tcPr>
                  <w:tcW w:w="1176"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31.05.2024</w:t>
                  </w:r>
                </w:p>
              </w:tc>
              <w:tc>
                <w:tcPr>
                  <w:tcW w:w="1185"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Алгебра АБ</w:t>
                  </w:r>
                </w:p>
              </w:tc>
              <w:tc>
                <w:tcPr>
                  <w:tcW w:w="1036"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жазбаша</w:t>
                  </w:r>
                </w:p>
              </w:tc>
              <w:tc>
                <w:tcPr>
                  <w:tcW w:w="783"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38</w:t>
                  </w:r>
                </w:p>
              </w:tc>
              <w:tc>
                <w:tcPr>
                  <w:tcW w:w="522"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7</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12</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18</w:t>
                  </w:r>
                </w:p>
              </w:tc>
              <w:tc>
                <w:tcPr>
                  <w:tcW w:w="522"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p>
              </w:tc>
              <w:tc>
                <w:tcPr>
                  <w:tcW w:w="771"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52%</w:t>
                  </w:r>
                </w:p>
              </w:tc>
              <w:tc>
                <w:tcPr>
                  <w:tcW w:w="1581" w:type="dxa"/>
                </w:tcPr>
                <w:p w:rsidR="00007A92" w:rsidRDefault="00007A92">
                  <w:pPr>
                    <w:spacing w:after="0" w:line="240" w:lineRule="auto"/>
                    <w:rPr>
                      <w:rFonts w:ascii="Times New Roman" w:hAnsi="Times New Roman" w:cs="Times New Roman"/>
                      <w:sz w:val="20"/>
                      <w:szCs w:val="28"/>
                      <w:lang w:val="kk-KZ"/>
                    </w:rPr>
                  </w:pPr>
                </w:p>
              </w:tc>
            </w:tr>
            <w:tr w:rsidR="00007A92" w:rsidRPr="0029038E" w:rsidTr="00AB69BB">
              <w:trPr>
                <w:trHeight w:val="466"/>
              </w:trPr>
              <w:tc>
                <w:tcPr>
                  <w:tcW w:w="418"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7</w:t>
                  </w:r>
                </w:p>
              </w:tc>
              <w:tc>
                <w:tcPr>
                  <w:tcW w:w="653"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11кл</w:t>
                  </w:r>
                </w:p>
              </w:tc>
              <w:tc>
                <w:tcPr>
                  <w:tcW w:w="1176"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04.06.2024</w:t>
                  </w:r>
                </w:p>
              </w:tc>
              <w:tc>
                <w:tcPr>
                  <w:tcW w:w="1185"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Қазақстан тарихы</w:t>
                  </w:r>
                </w:p>
              </w:tc>
              <w:tc>
                <w:tcPr>
                  <w:tcW w:w="1036"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жазбаша</w:t>
                  </w:r>
                </w:p>
              </w:tc>
              <w:tc>
                <w:tcPr>
                  <w:tcW w:w="783"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38</w:t>
                  </w:r>
                </w:p>
              </w:tc>
              <w:tc>
                <w:tcPr>
                  <w:tcW w:w="522"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13</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10</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15</w:t>
                  </w:r>
                </w:p>
              </w:tc>
              <w:tc>
                <w:tcPr>
                  <w:tcW w:w="522"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p>
              </w:tc>
              <w:tc>
                <w:tcPr>
                  <w:tcW w:w="771"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60%</w:t>
                  </w:r>
                </w:p>
              </w:tc>
              <w:tc>
                <w:tcPr>
                  <w:tcW w:w="1581" w:type="dxa"/>
                </w:tcPr>
                <w:p w:rsidR="00007A92" w:rsidRDefault="00007A92">
                  <w:pPr>
                    <w:spacing w:after="0" w:line="240" w:lineRule="auto"/>
                    <w:rPr>
                      <w:rFonts w:ascii="Times New Roman" w:hAnsi="Times New Roman" w:cs="Times New Roman"/>
                      <w:sz w:val="20"/>
                      <w:szCs w:val="28"/>
                      <w:lang w:val="kk-KZ"/>
                    </w:rPr>
                  </w:pPr>
                </w:p>
              </w:tc>
            </w:tr>
            <w:tr w:rsidR="00007A92" w:rsidRPr="0029038E" w:rsidTr="00AB69BB">
              <w:trPr>
                <w:trHeight w:val="466"/>
              </w:trPr>
              <w:tc>
                <w:tcPr>
                  <w:tcW w:w="418"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8</w:t>
                  </w:r>
                </w:p>
              </w:tc>
              <w:tc>
                <w:tcPr>
                  <w:tcW w:w="653"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 xml:space="preserve">11кл </w:t>
                  </w:r>
                </w:p>
              </w:tc>
              <w:tc>
                <w:tcPr>
                  <w:tcW w:w="1176"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07.06.2024</w:t>
                  </w:r>
                </w:p>
              </w:tc>
              <w:tc>
                <w:tcPr>
                  <w:tcW w:w="1185"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Орыс тілі мен әдебиеті</w:t>
                  </w:r>
                </w:p>
              </w:tc>
              <w:tc>
                <w:tcPr>
                  <w:tcW w:w="1036"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 xml:space="preserve">жазбаша </w:t>
                  </w:r>
                </w:p>
              </w:tc>
              <w:tc>
                <w:tcPr>
                  <w:tcW w:w="783"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38</w:t>
                  </w:r>
                </w:p>
              </w:tc>
              <w:tc>
                <w:tcPr>
                  <w:tcW w:w="522"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12</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11</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15</w:t>
                  </w:r>
                </w:p>
              </w:tc>
              <w:tc>
                <w:tcPr>
                  <w:tcW w:w="522"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p>
              </w:tc>
              <w:tc>
                <w:tcPr>
                  <w:tcW w:w="771"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60%</w:t>
                  </w:r>
                </w:p>
              </w:tc>
              <w:tc>
                <w:tcPr>
                  <w:tcW w:w="1581" w:type="dxa"/>
                </w:tcPr>
                <w:p w:rsidR="00007A92" w:rsidRDefault="00007A92">
                  <w:pPr>
                    <w:spacing w:after="0" w:line="240" w:lineRule="auto"/>
                    <w:rPr>
                      <w:rFonts w:ascii="Times New Roman" w:hAnsi="Times New Roman" w:cs="Times New Roman"/>
                      <w:sz w:val="20"/>
                      <w:szCs w:val="28"/>
                      <w:lang w:val="kk-KZ"/>
                    </w:rPr>
                  </w:pPr>
                </w:p>
              </w:tc>
            </w:tr>
            <w:tr w:rsidR="00007A92" w:rsidRPr="0029038E" w:rsidTr="00AB69BB">
              <w:trPr>
                <w:trHeight w:val="233"/>
              </w:trPr>
              <w:tc>
                <w:tcPr>
                  <w:tcW w:w="418"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9</w:t>
                  </w:r>
                </w:p>
              </w:tc>
              <w:tc>
                <w:tcPr>
                  <w:tcW w:w="653"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11кл</w:t>
                  </w:r>
                </w:p>
              </w:tc>
              <w:tc>
                <w:tcPr>
                  <w:tcW w:w="1176"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11.06.2024</w:t>
                  </w:r>
                </w:p>
              </w:tc>
              <w:tc>
                <w:tcPr>
                  <w:tcW w:w="1185"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География</w:t>
                  </w:r>
                </w:p>
              </w:tc>
              <w:tc>
                <w:tcPr>
                  <w:tcW w:w="1036"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 xml:space="preserve">жазбаша </w:t>
                  </w:r>
                </w:p>
              </w:tc>
              <w:tc>
                <w:tcPr>
                  <w:tcW w:w="783"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15</w:t>
                  </w:r>
                </w:p>
              </w:tc>
              <w:tc>
                <w:tcPr>
                  <w:tcW w:w="522"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2</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9</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4</w:t>
                  </w:r>
                </w:p>
              </w:tc>
              <w:tc>
                <w:tcPr>
                  <w:tcW w:w="522"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p>
              </w:tc>
              <w:tc>
                <w:tcPr>
                  <w:tcW w:w="771"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73%</w:t>
                  </w:r>
                </w:p>
              </w:tc>
              <w:tc>
                <w:tcPr>
                  <w:tcW w:w="1581" w:type="dxa"/>
                </w:tcPr>
                <w:p w:rsidR="00007A92" w:rsidRDefault="00007A92">
                  <w:pPr>
                    <w:spacing w:after="0" w:line="240" w:lineRule="auto"/>
                    <w:rPr>
                      <w:rFonts w:ascii="Times New Roman" w:hAnsi="Times New Roman" w:cs="Times New Roman"/>
                      <w:sz w:val="20"/>
                      <w:szCs w:val="28"/>
                      <w:lang w:val="kk-KZ"/>
                    </w:rPr>
                  </w:pPr>
                </w:p>
              </w:tc>
            </w:tr>
            <w:tr w:rsidR="00007A92" w:rsidRPr="0029038E" w:rsidTr="00AB69BB">
              <w:trPr>
                <w:trHeight w:val="233"/>
              </w:trPr>
              <w:tc>
                <w:tcPr>
                  <w:tcW w:w="418"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10</w:t>
                  </w:r>
                </w:p>
              </w:tc>
              <w:tc>
                <w:tcPr>
                  <w:tcW w:w="653"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 xml:space="preserve">11кл </w:t>
                  </w:r>
                </w:p>
              </w:tc>
              <w:tc>
                <w:tcPr>
                  <w:tcW w:w="1176" w:type="dxa"/>
                </w:tcPr>
                <w:p w:rsidR="00007A92" w:rsidRDefault="00007A92">
                  <w:pPr>
                    <w:spacing w:after="0" w:line="240" w:lineRule="auto"/>
                    <w:rPr>
                      <w:rFonts w:ascii="Times New Roman" w:hAnsi="Times New Roman" w:cs="Times New Roman"/>
                      <w:lang w:val="kk-KZ"/>
                    </w:rPr>
                  </w:pPr>
                  <w:r>
                    <w:rPr>
                      <w:rFonts w:ascii="Times New Roman" w:hAnsi="Times New Roman" w:cs="Times New Roman"/>
                      <w:sz w:val="20"/>
                      <w:szCs w:val="28"/>
                      <w:lang w:val="kk-KZ"/>
                    </w:rPr>
                    <w:t>11.06.2024</w:t>
                  </w:r>
                </w:p>
              </w:tc>
              <w:tc>
                <w:tcPr>
                  <w:tcW w:w="1185"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 xml:space="preserve">Физика </w:t>
                  </w:r>
                </w:p>
              </w:tc>
              <w:tc>
                <w:tcPr>
                  <w:tcW w:w="1036"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жазбаша</w:t>
                  </w:r>
                </w:p>
              </w:tc>
              <w:tc>
                <w:tcPr>
                  <w:tcW w:w="783"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7</w:t>
                  </w:r>
                </w:p>
              </w:tc>
              <w:tc>
                <w:tcPr>
                  <w:tcW w:w="522"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2</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4</w:t>
                  </w:r>
                </w:p>
              </w:tc>
              <w:tc>
                <w:tcPr>
                  <w:tcW w:w="522"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p>
              </w:tc>
              <w:tc>
                <w:tcPr>
                  <w:tcW w:w="771"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43%</w:t>
                  </w:r>
                </w:p>
              </w:tc>
              <w:tc>
                <w:tcPr>
                  <w:tcW w:w="1581" w:type="dxa"/>
                </w:tcPr>
                <w:p w:rsidR="00007A92" w:rsidRDefault="00007A92">
                  <w:pPr>
                    <w:spacing w:after="0" w:line="240" w:lineRule="auto"/>
                    <w:rPr>
                      <w:rFonts w:ascii="Times New Roman" w:hAnsi="Times New Roman" w:cs="Times New Roman"/>
                      <w:sz w:val="20"/>
                      <w:szCs w:val="28"/>
                      <w:lang w:val="kk-KZ"/>
                    </w:rPr>
                  </w:pPr>
                </w:p>
              </w:tc>
            </w:tr>
            <w:tr w:rsidR="00007A92" w:rsidRPr="0029038E" w:rsidTr="00AB69BB">
              <w:trPr>
                <w:trHeight w:val="233"/>
              </w:trPr>
              <w:tc>
                <w:tcPr>
                  <w:tcW w:w="418"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11</w:t>
                  </w:r>
                </w:p>
              </w:tc>
              <w:tc>
                <w:tcPr>
                  <w:tcW w:w="653"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11кл</w:t>
                  </w:r>
                </w:p>
              </w:tc>
              <w:tc>
                <w:tcPr>
                  <w:tcW w:w="1176" w:type="dxa"/>
                </w:tcPr>
                <w:p w:rsidR="00007A92" w:rsidRDefault="00007A92">
                  <w:pPr>
                    <w:spacing w:after="0" w:line="240" w:lineRule="auto"/>
                    <w:rPr>
                      <w:rFonts w:ascii="Times New Roman" w:hAnsi="Times New Roman" w:cs="Times New Roman"/>
                      <w:lang w:val="kk-KZ"/>
                    </w:rPr>
                  </w:pPr>
                  <w:r>
                    <w:rPr>
                      <w:rFonts w:ascii="Times New Roman" w:hAnsi="Times New Roman" w:cs="Times New Roman"/>
                      <w:sz w:val="20"/>
                      <w:szCs w:val="28"/>
                      <w:lang w:val="kk-KZ"/>
                    </w:rPr>
                    <w:t>11.06.2024</w:t>
                  </w:r>
                </w:p>
              </w:tc>
              <w:tc>
                <w:tcPr>
                  <w:tcW w:w="1185"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Биология</w:t>
                  </w:r>
                </w:p>
              </w:tc>
              <w:tc>
                <w:tcPr>
                  <w:tcW w:w="1036"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жазбаша</w:t>
                  </w:r>
                </w:p>
              </w:tc>
              <w:tc>
                <w:tcPr>
                  <w:tcW w:w="783"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7</w:t>
                  </w:r>
                </w:p>
              </w:tc>
              <w:tc>
                <w:tcPr>
                  <w:tcW w:w="522"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4</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2</w:t>
                  </w: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w:t>
                  </w:r>
                </w:p>
              </w:tc>
              <w:tc>
                <w:tcPr>
                  <w:tcW w:w="522"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p>
              </w:tc>
              <w:tc>
                <w:tcPr>
                  <w:tcW w:w="771"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85%</w:t>
                  </w:r>
                </w:p>
              </w:tc>
              <w:tc>
                <w:tcPr>
                  <w:tcW w:w="1581" w:type="dxa"/>
                </w:tcPr>
                <w:p w:rsidR="00007A92" w:rsidRDefault="00007A92">
                  <w:pPr>
                    <w:spacing w:after="0" w:line="240" w:lineRule="auto"/>
                    <w:rPr>
                      <w:rFonts w:ascii="Times New Roman" w:hAnsi="Times New Roman" w:cs="Times New Roman"/>
                      <w:sz w:val="20"/>
                      <w:szCs w:val="28"/>
                      <w:lang w:val="kk-KZ"/>
                    </w:rPr>
                  </w:pPr>
                </w:p>
              </w:tc>
            </w:tr>
            <w:tr w:rsidR="00007A92" w:rsidRPr="0029038E" w:rsidTr="00AB69BB">
              <w:trPr>
                <w:trHeight w:val="233"/>
              </w:trPr>
              <w:tc>
                <w:tcPr>
                  <w:tcW w:w="418"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12</w:t>
                  </w:r>
                </w:p>
              </w:tc>
              <w:tc>
                <w:tcPr>
                  <w:tcW w:w="653"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 xml:space="preserve">11кл </w:t>
                  </w:r>
                </w:p>
              </w:tc>
              <w:tc>
                <w:tcPr>
                  <w:tcW w:w="1176" w:type="dxa"/>
                </w:tcPr>
                <w:p w:rsidR="00007A92" w:rsidRDefault="00007A92">
                  <w:pPr>
                    <w:spacing w:after="0" w:line="240" w:lineRule="auto"/>
                    <w:rPr>
                      <w:rFonts w:ascii="Times New Roman" w:hAnsi="Times New Roman" w:cs="Times New Roman"/>
                      <w:lang w:val="kk-KZ"/>
                    </w:rPr>
                  </w:pPr>
                  <w:r>
                    <w:rPr>
                      <w:rFonts w:ascii="Times New Roman" w:hAnsi="Times New Roman" w:cs="Times New Roman"/>
                      <w:sz w:val="20"/>
                      <w:szCs w:val="28"/>
                      <w:lang w:val="kk-KZ"/>
                    </w:rPr>
                    <w:t>11.06.2024</w:t>
                  </w:r>
                </w:p>
              </w:tc>
              <w:tc>
                <w:tcPr>
                  <w:tcW w:w="1185"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 xml:space="preserve">Геометрия </w:t>
                  </w:r>
                </w:p>
              </w:tc>
              <w:tc>
                <w:tcPr>
                  <w:tcW w:w="1036"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жазбаша</w:t>
                  </w:r>
                </w:p>
              </w:tc>
              <w:tc>
                <w:tcPr>
                  <w:tcW w:w="783"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5</w:t>
                  </w:r>
                </w:p>
              </w:tc>
              <w:tc>
                <w:tcPr>
                  <w:tcW w:w="522"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2</w:t>
                  </w:r>
                </w:p>
              </w:tc>
              <w:tc>
                <w:tcPr>
                  <w:tcW w:w="522" w:type="dxa"/>
                </w:tcPr>
                <w:p w:rsidR="00007A92" w:rsidRDefault="00007A92">
                  <w:pPr>
                    <w:spacing w:after="0" w:line="240" w:lineRule="auto"/>
                    <w:rPr>
                      <w:rFonts w:ascii="Times New Roman" w:hAnsi="Times New Roman" w:cs="Times New Roman"/>
                      <w:sz w:val="20"/>
                      <w:szCs w:val="28"/>
                      <w:lang w:val="kk-KZ"/>
                    </w:rPr>
                  </w:pP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3</w:t>
                  </w:r>
                </w:p>
              </w:tc>
              <w:tc>
                <w:tcPr>
                  <w:tcW w:w="522"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p>
              </w:tc>
              <w:tc>
                <w:tcPr>
                  <w:tcW w:w="771"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40%</w:t>
                  </w:r>
                </w:p>
              </w:tc>
              <w:tc>
                <w:tcPr>
                  <w:tcW w:w="1581" w:type="dxa"/>
                </w:tcPr>
                <w:p w:rsidR="00007A92" w:rsidRDefault="00007A92">
                  <w:pPr>
                    <w:spacing w:after="0" w:line="240" w:lineRule="auto"/>
                    <w:rPr>
                      <w:rFonts w:ascii="Times New Roman" w:hAnsi="Times New Roman" w:cs="Times New Roman"/>
                      <w:sz w:val="20"/>
                      <w:szCs w:val="28"/>
                      <w:lang w:val="kk-KZ"/>
                    </w:rPr>
                  </w:pPr>
                </w:p>
              </w:tc>
            </w:tr>
            <w:tr w:rsidR="00007A92" w:rsidRPr="0029038E" w:rsidTr="00AB69BB">
              <w:trPr>
                <w:trHeight w:val="466"/>
              </w:trPr>
              <w:tc>
                <w:tcPr>
                  <w:tcW w:w="418" w:type="dxa"/>
                </w:tcPr>
                <w:p w:rsidR="00007A92" w:rsidRDefault="00AB69BB">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13</w:t>
                  </w:r>
                </w:p>
              </w:tc>
              <w:tc>
                <w:tcPr>
                  <w:tcW w:w="653"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11кл</w:t>
                  </w:r>
                </w:p>
              </w:tc>
              <w:tc>
                <w:tcPr>
                  <w:tcW w:w="1176" w:type="dxa"/>
                </w:tcPr>
                <w:p w:rsidR="00007A92" w:rsidRDefault="00007A92">
                  <w:pPr>
                    <w:spacing w:after="0" w:line="240" w:lineRule="auto"/>
                    <w:rPr>
                      <w:rFonts w:ascii="Times New Roman" w:hAnsi="Times New Roman" w:cs="Times New Roman"/>
                      <w:lang w:val="kk-KZ"/>
                    </w:rPr>
                  </w:pPr>
                  <w:r>
                    <w:rPr>
                      <w:rFonts w:ascii="Times New Roman" w:hAnsi="Times New Roman" w:cs="Times New Roman"/>
                      <w:sz w:val="20"/>
                      <w:szCs w:val="28"/>
                      <w:lang w:val="kk-KZ"/>
                    </w:rPr>
                    <w:t>11.06.2024</w:t>
                  </w:r>
                </w:p>
              </w:tc>
              <w:tc>
                <w:tcPr>
                  <w:tcW w:w="1185"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 xml:space="preserve">Құқық негіздері </w:t>
                  </w:r>
                </w:p>
              </w:tc>
              <w:tc>
                <w:tcPr>
                  <w:tcW w:w="1036"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жазбаша</w:t>
                  </w:r>
                </w:p>
              </w:tc>
              <w:tc>
                <w:tcPr>
                  <w:tcW w:w="783"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4</w:t>
                  </w:r>
                </w:p>
              </w:tc>
              <w:tc>
                <w:tcPr>
                  <w:tcW w:w="522"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p>
              </w:tc>
              <w:tc>
                <w:tcPr>
                  <w:tcW w:w="522" w:type="dxa"/>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4</w:t>
                  </w:r>
                </w:p>
              </w:tc>
              <w:tc>
                <w:tcPr>
                  <w:tcW w:w="522" w:type="dxa"/>
                </w:tcPr>
                <w:p w:rsidR="00007A92" w:rsidRDefault="00007A92">
                  <w:pPr>
                    <w:spacing w:after="0" w:line="240" w:lineRule="auto"/>
                    <w:rPr>
                      <w:rFonts w:ascii="Times New Roman" w:hAnsi="Times New Roman" w:cs="Times New Roman"/>
                      <w:sz w:val="20"/>
                      <w:szCs w:val="28"/>
                      <w:lang w:val="kk-KZ"/>
                    </w:rPr>
                  </w:pPr>
                </w:p>
              </w:tc>
              <w:tc>
                <w:tcPr>
                  <w:tcW w:w="522" w:type="dxa"/>
                  <w:tcBorders>
                    <w:right w:val="single" w:sz="4" w:space="0" w:color="auto"/>
                  </w:tcBorders>
                </w:tcPr>
                <w:p w:rsidR="00007A92" w:rsidRDefault="00007A92">
                  <w:pPr>
                    <w:spacing w:after="0" w:line="240" w:lineRule="auto"/>
                    <w:rPr>
                      <w:rFonts w:ascii="Times New Roman" w:hAnsi="Times New Roman" w:cs="Times New Roman"/>
                      <w:sz w:val="20"/>
                      <w:szCs w:val="28"/>
                      <w:lang w:val="kk-KZ"/>
                    </w:rPr>
                  </w:pPr>
                </w:p>
              </w:tc>
              <w:tc>
                <w:tcPr>
                  <w:tcW w:w="771" w:type="dxa"/>
                  <w:tcBorders>
                    <w:left w:val="single" w:sz="4" w:space="0" w:color="auto"/>
                  </w:tcBorders>
                </w:tcPr>
                <w:p w:rsidR="00007A92" w:rsidRDefault="00007A92">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100%</w:t>
                  </w:r>
                </w:p>
              </w:tc>
              <w:tc>
                <w:tcPr>
                  <w:tcW w:w="1581" w:type="dxa"/>
                </w:tcPr>
                <w:p w:rsidR="00007A92" w:rsidRDefault="00007A92">
                  <w:pPr>
                    <w:spacing w:after="0" w:line="240" w:lineRule="auto"/>
                    <w:rPr>
                      <w:rFonts w:ascii="Times New Roman" w:hAnsi="Times New Roman" w:cs="Times New Roman"/>
                      <w:sz w:val="20"/>
                      <w:szCs w:val="28"/>
                      <w:lang w:val="kk-KZ"/>
                    </w:rPr>
                  </w:pPr>
                </w:p>
              </w:tc>
            </w:tr>
          </w:tbl>
          <w:p w:rsidR="00951879" w:rsidRDefault="00951879">
            <w:pPr>
              <w:spacing w:after="0" w:line="240" w:lineRule="auto"/>
              <w:rPr>
                <w:rFonts w:ascii="Times New Roman" w:hAnsi="Times New Roman" w:cs="Times New Roman"/>
                <w:sz w:val="28"/>
                <w:szCs w:val="28"/>
                <w:lang w:val="kk-KZ"/>
              </w:rPr>
            </w:pPr>
          </w:p>
          <w:p w:rsidR="00951879" w:rsidRDefault="00855B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Барлық пәндер бойынша қорытынды аттестаттаудың хаттамалары тігіліп, жинақталған.</w:t>
            </w: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7.2</w:t>
            </w: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Білім алушылардың білімін бағалау өлшемшарттарына сәйкес білім алушылардың оқу жетістіктерін бағалауды жүзеге асыру  формативті және жиынтық бағалау талаптарын сақтау.</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Зерделеу барысында: </w:t>
            </w:r>
            <w:r>
              <w:rPr>
                <w:rFonts w:ascii="Times New Roman" w:hAnsi="Times New Roman" w:cs="Times New Roman"/>
                <w:sz w:val="28"/>
                <w:szCs w:val="28"/>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Білім және ғылым министрлігінің 2008 жылғы 18 наурыздағы №125 бұйрығына өзгерістер мен толықтырулар енгізу туралы 2021 жылғы 28 –</w:t>
            </w:r>
            <w:r w:rsidR="00327A5B">
              <w:rPr>
                <w:rFonts w:ascii="Times New Roman" w:hAnsi="Times New Roman" w:cs="Times New Roman"/>
                <w:sz w:val="28"/>
                <w:szCs w:val="28"/>
                <w:lang w:val="kk-KZ"/>
              </w:rPr>
              <w:t>сәуірдегі № 189  бұйрығымен 2024-2025</w:t>
            </w:r>
            <w:r>
              <w:rPr>
                <w:rFonts w:ascii="Times New Roman" w:hAnsi="Times New Roman" w:cs="Times New Roman"/>
                <w:sz w:val="28"/>
                <w:szCs w:val="28"/>
                <w:lang w:val="kk-KZ"/>
              </w:rPr>
              <w:t xml:space="preserve"> оқу жылындағы сынып журналдарындағы</w:t>
            </w:r>
            <w:r w:rsidR="00327A5B">
              <w:rPr>
                <w:rFonts w:ascii="Times New Roman" w:hAnsi="Times New Roman" w:cs="Times New Roman"/>
                <w:sz w:val="28"/>
                <w:szCs w:val="28"/>
                <w:lang w:val="kk-KZ"/>
              </w:rPr>
              <w:t xml:space="preserve"> бағалау «</w:t>
            </w:r>
            <w:r w:rsidR="00327A5B" w:rsidRPr="00327A5B">
              <w:rPr>
                <w:rFonts w:ascii="Times New Roman" w:hAnsi="Times New Roman" w:cs="Times New Roman"/>
                <w:sz w:val="28"/>
                <w:szCs w:val="28"/>
                <w:lang w:val="kk-KZ"/>
              </w:rPr>
              <w:t>bilim klass</w:t>
            </w:r>
            <w:r>
              <w:rPr>
                <w:rFonts w:ascii="Times New Roman" w:hAnsi="Times New Roman" w:cs="Times New Roman"/>
                <w:sz w:val="28"/>
                <w:szCs w:val="28"/>
                <w:lang w:val="kk-KZ"/>
              </w:rPr>
              <w:t xml:space="preserve">» kz ақпараттық жүйесімен ,ұсынылған материалдармен зерделенді. Оқу жылында ағымдық бағалау баға қою,жаңартылған білім беру мазмұны бойынша балмен тоқсандық және жылдық бағаларды қою арқылы пән мұғалімдерімен бағаланған. 1 –сынып бағаланбаған. Тоқсандық баға, қалыптастырушы бағалау, бөлім және тоқсан бойынша жиынтық бағалау қорытындысының негізінде 50%-да 50 %-дық ара-қатынаста қойылған.2-11 сынып білім алушыларының пәндер бойынша жылдық бағалары тоқсандық бағалар жиынтығымен шығарылған,қорытынды баға жасалған. Білім алушылардың оқу жетістігін бағалау қалыптастырушы және жиынтық  бағалау нысандарында жүзеге асырылған. Сонымен қатар білім алушылардың тоқсандық және жылдық қорытынды бағалары шығарылғандығы анықталды. Оқыту барысында білім алушылар мен мұғалім арасындағы өзара және кері байланыс қамтамасыз етіліп қалыптастырушы бағалау жүргізілген.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Қалыптастырушы бағалау бойынша 2-11 сынып білім алушыларының оқу жетістіктерін бағалау 1 балдан 10 балға дейінгі шекте жүргізілген. Білім </w:t>
            </w:r>
            <w:r>
              <w:rPr>
                <w:rFonts w:ascii="Times New Roman" w:hAnsi="Times New Roman" w:cs="Times New Roman"/>
                <w:sz w:val="28"/>
                <w:szCs w:val="28"/>
                <w:lang w:val="kk-KZ"/>
              </w:rPr>
              <w:lastRenderedPageBreak/>
              <w:t xml:space="preserve">алушылар орындаған жұмыстарда педагогтың комментарийлері ішінара жазылған. Білім алушылардың үлгеріміне ағымдық бағылауды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атқарған. Жиынтық бағалау белгілі бір оқу кезеңін (тоқсан,оқу жылы)сондай-ақ оқу бағдарламасына сәйкес бөлімдерді (ортақ тақырыптарды)оқып аяқтағаннан кейін өткізіліп отырған. Мектеп бойынша әр тоқсан сайын мектеп директорымен бекітілген бөлім және тоқсандық жиынтық бағалау өткізу кестесі жасалған. Жиынтық бағалау кестесі пән бойынша күнтізбелік тақырыптық жоспармен сәйкес келетіндігі анықталды. </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Бөлім бойынша жиынтық бағалау 2-4 сыныптарда кемінде 7 және 15 балдан артық емес, 5-11 сыныптарда кемінде 7 және 20 балдан артық емес болған,аптасына 1 сағат оқу жүктемесі бар пәннен тоқсанына 2 реттен артық емес,қорытынды баға жарты жылдыққа қойылған. Өзге апталық жүктемесі бар пәннен тоқсанына 3 реттен артық өткізілмеген. Бөлім бойынша жиынтық өткізілмейтін пәндерге (есептелінді) белгісі жазылған. Білім алушылардың оқу жетістіктерінің нәтижелері шығарылған. Жиынтық бағалау қорытындысы бойынша аттестаттаудан өтпеген білім алушы тіркелмеген. Білім алушылардың оқу жетістіктерін бағалау өлшемшарттарға сәйкес жүргізілген. Оқу пәндері бойынша қалыптастырушы және жиынтық бағалау талаптары сақталған.</w:t>
            </w: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7.3</w:t>
            </w: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Ерекше білім беру қажеттіліктері бар білім алушыларды бастауыш, негізгі орта және жалпы орта білім берудің мемлекеттік жалпыға міндетті стандарттарының талаптарына сәйкес оқыту кезінде инклюзивті білім беру талаптарын орындау (дамудың бұзылуын және әлеуметтік бейімделуді түзету).</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Ерекше білім беру қажеттілігі бар білім алушылардың тізімі мен</w:t>
            </w:r>
            <w:r w:rsidR="00327A5B">
              <w:rPr>
                <w:rFonts w:ascii="Times New Roman" w:hAnsi="Times New Roman" w:cs="Times New Roman"/>
                <w:sz w:val="28"/>
                <w:lang w:val="kk-KZ"/>
              </w:rPr>
              <w:t xml:space="preserve"> құжаттары</w:t>
            </w:r>
            <w:r>
              <w:rPr>
                <w:rFonts w:ascii="Times New Roman" w:hAnsi="Times New Roman" w:cs="Times New Roman"/>
                <w:sz w:val="28"/>
                <w:lang w:val="kk-KZ"/>
              </w:rPr>
              <w:t xml:space="preserve"> 2024-2025 оқу жылына жин</w:t>
            </w:r>
            <w:r w:rsidR="00327A5B">
              <w:rPr>
                <w:rFonts w:ascii="Times New Roman" w:hAnsi="Times New Roman" w:cs="Times New Roman"/>
                <w:sz w:val="28"/>
                <w:lang w:val="kk-KZ"/>
              </w:rPr>
              <w:t xml:space="preserve">ақталған. </w:t>
            </w:r>
            <w:r>
              <w:rPr>
                <w:rFonts w:ascii="Times New Roman" w:hAnsi="Times New Roman" w:cs="Times New Roman"/>
                <w:sz w:val="28"/>
                <w:lang w:val="kk-KZ"/>
              </w:rPr>
              <w:t>2024-2025 оқу жылдарында мектебімізде әрбір баланың өзіндік ерекшелігіне қарай қолайлы жағдай қалыптастырылған. Жұмыс оқу жоспары жасалып, сабақ кестесі әзірленіп, оқу жоспары мен оқу бағдарламары дайындалған. Оқу жетістіктері бағаланып сынып журналдарына түсірілген. Ерекше білім беруді қажет ететін білім алушылар педагог пен бірге өз қызмет керінің кері байланысын жүзеге асырып отырған. Мұғалімнің күнделікті қысқа мерзімді жоспарында ПМПК қортындысы негізінде ерекше білім беру қажет ететін оқушыларға арналған жеңілдетілген жеке тапсырмалар дайындалған. Ерекше білім беретін білім беруді қажет ететін баланың оқу процесін іске асыруда қарым-қатынас орнатылған. Оқу процесін тұлғаның жеке ерекшеліктерін есепке алу негізінде ұйымдастырып, барлық білім алушылардың білім беру мазмұнын меңгеруін қамтамасыз етілген</w:t>
            </w:r>
            <w:r w:rsidR="00327A5B">
              <w:rPr>
                <w:rFonts w:ascii="Times New Roman" w:hAnsi="Times New Roman" w:cs="Times New Roman"/>
                <w:sz w:val="28"/>
                <w:lang w:val="kk-KZ"/>
              </w:rPr>
              <w:t>.</w:t>
            </w:r>
            <w:r>
              <w:rPr>
                <w:rFonts w:ascii="Times New Roman" w:hAnsi="Times New Roman" w:cs="Times New Roman"/>
                <w:sz w:val="28"/>
                <w:lang w:val="kk-KZ"/>
              </w:rPr>
              <w:t>2024-2025 оқу жылында 15 білім алушы мемлекеттік жалпыға міндетті стандартының талаптарына сәйкес оқытылған.</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Үлгілік оқу жоспарына сәйкес жасалып бекітілген жұмыстық оқу жоспары бойынша түзету жұмыстары жүргізілген. Ерекше білім берілуіне қажеттілігі бар білім алушыларды оқыту кезінде дамудың бұзылуын түзету және әлеуметтік </w:t>
            </w:r>
            <w:r>
              <w:rPr>
                <w:rFonts w:ascii="Times New Roman" w:hAnsi="Times New Roman" w:cs="Times New Roman"/>
                <w:sz w:val="28"/>
                <w:lang w:val="kk-KZ"/>
              </w:rPr>
              <w:lastRenderedPageBreak/>
              <w:t>бейімдеу жұмыстарын талапқа сай жүргізілген.</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Білім алушылардың жеке мүмкіндіктері мен ерекше білім берілуіне қажеттіліктерін ескере отырып , барлық білім алушыларға сапалы білім алуына, әлеуметтік бейімделуге және өз қабілеттерін іске асыруға мүмкіндік берілген. Танымдық қажеттіліктері мен жеке ерекшеліктері есепке алынған. Білім алушының оқу процесінде көрінетін жетістіктерімен қиындықтарына сүйене отырып, түзету шаралары жүргізіліп отырған.</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Ерекше білім беруді қажет ететін білім алушыларды психологиялық-педагогикалық қолдап отыруға, білім алушының ерекше білім беруді қажеттілігін анықтауды және бағалауды, білім беру қажеттіліктері бар педагогтері мен білім алушының отбасына консультативтік-әдістемелік көмек көрсетуді, ерекше білім беру қажеттіліктері бар балаларды табысты оқыту, дамыту және әлеуметтендіру үшін әлеуметтік-психологиялық және педагогикалық жағдайлар жасау қамтылған.Білім алушының білім алуы, даму бұзылушылықтарының түзетілуі және әлеуметтік бейімделуі үшін қажетті жағдайлар жасалып, мектеп психологтары, әлеуметтік педагог, дефектолог, ұйымдастырушы-педагогымен жұмыстар жүргізілген. Ерекше білім беру қажеттілігі бар білім алушылар мен және олардың ата-аналарымен педагогикалық-психологиялық және әлеуметтік сүйемелдеу, түзету жұмыстары жүйелі жүргізіліп, әлеуметтік педагог, психолог, сынып жетекші тарапынан қолдау жұмыстары ұйымдастырылған. Білім алушылар қоғамдық жұмыстарға, іс-шараларға қатыстырылған. Білім алушылардың білім алуына қолайлы жағдай жасалған. Мектепте өзін еркін сезінуге, өзін-өзі басқара білуге, өзі өмір сүретін ортаны толық бағдарлай білуге үйрету, баланы мектепшілік іс-шараларға қатыстыру арқылы белсенділігін, қызығушылығын арттыру жұмыстар тұрақты түрде ұйымдастырылған. Мұғалімдердің сабақ жоспарлары баланың психофизикалық мүмкіндіктерін, даму ерекшелігін ескере отырып құрылып, жеңілдетілген тапсырмалар берілген. Сабақ үстінде оқушымен жеке жұмыс жасалған. </w:t>
            </w:r>
          </w:p>
          <w:p w:rsidR="00327A5B" w:rsidRDefault="00327A5B">
            <w:pPr>
              <w:spacing w:after="0" w:line="240" w:lineRule="auto"/>
              <w:jc w:val="both"/>
              <w:rPr>
                <w:rFonts w:ascii="Times New Roman" w:hAnsi="Times New Roman" w:cs="Times New Roman"/>
                <w:sz w:val="28"/>
                <w:lang w:val="kk-KZ"/>
              </w:rPr>
            </w:pPr>
          </w:p>
          <w:p w:rsidR="00951879" w:rsidRDefault="00855BB0">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Ерекше білім беруді қажет ететін білім алушыларға психологиялық жайлы орта қамтамасыз етілген. </w:t>
            </w:r>
          </w:p>
          <w:p w:rsidR="00951879" w:rsidRDefault="00855BB0">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2024-2025 оқу жылында негізгі орта білім беру және жалпы білім беретін сыныптарында ерекше білім беруді қажет ететін білім алушылармен мектеп психологінің педагогикалық-психологиялық сүйемелдеу жұмыстары ұйымдастырылған. Психологиялық-педагогикалық қолдау бойынша жеке жұмыс жоспары құрылып, диагностикалық, түзету-дамыту жұмыстары бойынша жүйелі жұмыстар жүргізілген. Білім алушылардың танымдық үрдісінің дамуын сүйемелдеу, таным үрдісінің деңгейін бақылап отыру, өзгеріс динамикаларын құру, диагностикалық жұмыстардың қортындысы бойынша қолдау мамандарына ұсыныс беру, ұсыныстың орындалуы туралы жұмыстар жүйелі ретке қойылған. Диагностикалық жұмыстар жеке және топтық деңгейде ұйымдастырылып, есте сақтау процесінің түрлері, ойлау, қабылдау, зейін процесінің қасиеттерінің деңгейі зерттеліп, түзету-дамыту жұмыстары жүргізілген. Білім алушылардың </w:t>
            </w:r>
            <w:r>
              <w:rPr>
                <w:rFonts w:ascii="Times New Roman" w:hAnsi="Times New Roman" w:cs="Times New Roman"/>
                <w:sz w:val="28"/>
                <w:lang w:val="kk-KZ"/>
              </w:rPr>
              <w:lastRenderedPageBreak/>
              <w:t>ақыл-ой дамуының деңгейі қарым-қатынас аймағы топтағы орны анықталып, жүргізілген жұмыстар бойынша ұсыныстар берілген. Түзету-дамыту жұмысы бойынша топтық деңгейде білім алушылардың коммуникативтілік белсенділік деңгейін бақылау және дамытуға ықпал ету мақсатында түзету сабақтары ұйымдастырылған. Жүргізілген түзету-дамыту сабақтарының қорытындысы бойынша білім алушының қатысым белсенділігі, ортада өзін-өзі ұстауы және еркін сезіну қасиеттері жақсы деңгейде бағаланған. Орта және жоғары білім алушыларының танымдық-конгетивті процестерін зерделеу мақсатында «Ақыл-ой дамуының мектептік тесті», танымдық процестерінің дамуын комплексті зерттеу деңгейлерін анықтау үшін әдістемелер жүргізілген. Диагностикалық қорытындысы бойынша білім алушының танымдық-эмоционалдық даму деңгейі қалыпты деп бағаланған. Аутодеструктивті мінез-құлықты, мінез-құлық акецентуациясын және анықтау диагностикалары бойынша білім алушының мазасыздану, стрес жағдайлары қалыпты, мінез-құлық акцентуациясы анықталмаған. Түзету-дамыту және алдын алу жұмыстары бойынша дәріс-тренинг, семинар жоспарлы ұйымдастырылған. Білім алушының коммуникативтілік белсенділігі, қарым-қатынас аймағының дамуы, өзіндік «Мен» позициясының қалыптасуын жақсы деңгейде бағаланып көрсетілген. Зерттеу жұмыстарының қортындысы бойынша білім алушылардың психикалық және дене даму ерекшеліктері, мінез-құлықтық және эмоционалдық мәселелері жас ерекшелігіне сәйкес қалыпты деп бағаланған.</w:t>
            </w:r>
          </w:p>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sz w:val="28"/>
                <w:lang w:val="kk-KZ"/>
              </w:rPr>
              <w:t>Мектептің психологиялық қолдау қызметінің бастауыш сыныптар арасында ерекше білім беруді қажет ететін білім алушылар мен құрылған жұмыс жоспары үш кезеңге бөлініп қарастырылған. Жоспар негізінде ерекше білім беруді қажет ететін білім алушылардың топтағы орнын және топтық қарым-қатынас деңгейі анықталған. Диагностикалық жұмыстардың қортындысы бойынша білім алушылар сыныпқа қабылданған. Білім алушылардың көңіл-күйін анықтау мақсатында арттерапиялық жаттығулар өткізілген. Сөйлеу процесін дамытуда кинезиологиялық тапсырмалар арқылы екі қолмен сурет сал, саусақ жаттығулары, дамытушы ойындар, құм терапиясы жүргізілген. Еркше білім беруді қажет ететін білім алушылар сыныпта, сабақтан тыс іс-шараларға жиі қатыстырылған, «Ілгектермен жұмыс», «Отбасы сурет», «Социометрия», «А.Лурия тесті», ақыл-ой дамуының спецификациясы, мозаика пазлдармен жұмыстар жүргізілген. Түзету-дамыту бойынша екі қолмен сурет салу әдісі «Танграмма», «Социометриялық суреттер», «Өрнекті жалғастыру», «Кілемшені толықтыру», «Шиеленіс», «Арттығын тап», «Ұяшыққа орналастыр» әдістері ұйымдастырылған.</w:t>
            </w:r>
          </w:p>
        </w:tc>
      </w:tr>
      <w:tr w:rsidR="00951879" w:rsidRPr="0029038E">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7.4</w:t>
            </w: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4,9 сынып оқушыларының тиісті білім беру деңгейінің мемлекеттік жалпы білім беру стандартының талаптарында көзделген білім берудің күтілетін нәтижелерін және білім беретін оқу бағдарламаларын игерудің  жетістіктерін айқындау бойынша оқыту нәтижелерін бағалау.</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u w:val="single"/>
                <w:lang w:val="kk-KZ"/>
              </w:rPr>
              <w:t xml:space="preserve">  Талдау нәтижелері: </w:t>
            </w:r>
            <w:r>
              <w:rPr>
                <w:rFonts w:ascii="Times New Roman" w:hAnsi="Times New Roman" w:cs="Times New Roman"/>
                <w:sz w:val="28"/>
                <w:szCs w:val="28"/>
                <w:lang w:val="kk-KZ"/>
              </w:rPr>
              <w:t xml:space="preserve">Оқу бағдарламаларын меңгеру бойынша оқыту нәтижелерін бағалау жүргізілген. Білім алушыларымен күтілетін оқу </w:t>
            </w:r>
            <w:r>
              <w:rPr>
                <w:rFonts w:ascii="Times New Roman" w:hAnsi="Times New Roman" w:cs="Times New Roman"/>
                <w:sz w:val="28"/>
                <w:szCs w:val="28"/>
                <w:lang w:val="kk-KZ"/>
              </w:rPr>
              <w:lastRenderedPageBreak/>
              <w:t xml:space="preserve">нәтижелеріне қол жеткізуін айқындау бағытында білім беру деңгейлерін бітіруші 4,9 сыныптардан тестілеу кесінділері алынды.Компьютерлік тестілеу онлайн түрінде өткізілді.Тестілеу кезіндегі пайыздық қатынас бағалау шәкілімен айқындалды. Материалдарды зердедеу барысында  4-сыныпта -61,5  , 9-82,5 сыныпта- . Тестілік бақылауға оқыту нәтижелерін бағалауға жататын барлық тиісті бір білім деңгейі бойынша контингенттің тізімдік құрамынан білім алушылардың қатысуы 90 % -дан жоғары яғни сәйкес келеді. Білім беру ұйымында бітіруші сыныптардың тестілеу нәтижелері төмендегідей: </w:t>
            </w:r>
          </w:p>
          <w:tbl>
            <w:tblPr>
              <w:tblStyle w:val="aa"/>
              <w:tblW w:w="0" w:type="auto"/>
              <w:tblLayout w:type="fixed"/>
              <w:tblLook w:val="04A0"/>
            </w:tblPr>
            <w:tblGrid>
              <w:gridCol w:w="555"/>
              <w:gridCol w:w="1175"/>
              <w:gridCol w:w="1221"/>
              <w:gridCol w:w="983"/>
              <w:gridCol w:w="983"/>
              <w:gridCol w:w="983"/>
              <w:gridCol w:w="983"/>
              <w:gridCol w:w="983"/>
              <w:gridCol w:w="984"/>
              <w:gridCol w:w="984"/>
            </w:tblGrid>
            <w:tr w:rsidR="00951879" w:rsidRPr="0029038E">
              <w:trPr>
                <w:trHeight w:val="1590"/>
              </w:trPr>
              <w:tc>
                <w:tcPr>
                  <w:tcW w:w="555"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75"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Сыныбы</w:t>
                  </w:r>
                </w:p>
              </w:tc>
              <w:tc>
                <w:tcPr>
                  <w:tcW w:w="1221"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Тізім бойынша журналдағы оқушылар саны </w:t>
                  </w:r>
                </w:p>
              </w:tc>
              <w:tc>
                <w:tcPr>
                  <w:tcW w:w="98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Нақты қатысқан оқушылар саны </w:t>
                  </w:r>
                </w:p>
              </w:tc>
              <w:tc>
                <w:tcPr>
                  <w:tcW w:w="98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Бағалар саны «5»</w:t>
                  </w:r>
                </w:p>
              </w:tc>
              <w:tc>
                <w:tcPr>
                  <w:tcW w:w="98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Бағалар саны «4»</w:t>
                  </w:r>
                </w:p>
              </w:tc>
              <w:tc>
                <w:tcPr>
                  <w:tcW w:w="98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Бағалар саны «3»</w:t>
                  </w:r>
                </w:p>
              </w:tc>
              <w:tc>
                <w:tcPr>
                  <w:tcW w:w="98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Бағалар саны «2»</w:t>
                  </w:r>
                </w:p>
              </w:tc>
              <w:tc>
                <w:tcPr>
                  <w:tcW w:w="984"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Орташа балл</w:t>
                  </w:r>
                </w:p>
              </w:tc>
              <w:tc>
                <w:tcPr>
                  <w:tcW w:w="984"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Оң бағалар саны </w:t>
                  </w:r>
                </w:p>
              </w:tc>
            </w:tr>
            <w:tr w:rsidR="00951879" w:rsidRPr="0029038E">
              <w:trPr>
                <w:trHeight w:val="266"/>
              </w:trPr>
              <w:tc>
                <w:tcPr>
                  <w:tcW w:w="555"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75"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4-сынып </w:t>
                  </w:r>
                </w:p>
              </w:tc>
              <w:tc>
                <w:tcPr>
                  <w:tcW w:w="1221"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44</w:t>
                  </w:r>
                </w:p>
              </w:tc>
              <w:tc>
                <w:tcPr>
                  <w:tcW w:w="98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98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98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98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98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984"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984"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61.5</w:t>
                  </w:r>
                </w:p>
              </w:tc>
            </w:tr>
            <w:tr w:rsidR="00951879" w:rsidRPr="0029038E">
              <w:trPr>
                <w:trHeight w:val="254"/>
              </w:trPr>
              <w:tc>
                <w:tcPr>
                  <w:tcW w:w="555"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75"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9-сынып </w:t>
                  </w:r>
                </w:p>
              </w:tc>
              <w:tc>
                <w:tcPr>
                  <w:tcW w:w="1221"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98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98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98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98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983"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984"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984" w:type="dxa"/>
                </w:tcPr>
                <w:p w:rsidR="00951879" w:rsidRDefault="00855B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82.5</w:t>
                  </w:r>
                </w:p>
              </w:tc>
            </w:tr>
          </w:tbl>
          <w:p w:rsidR="00951879" w:rsidRDefault="00855B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Ұсынылған білім беру қызметтеріне қанағаттану деңгейін анықтау бойынша білім беру процесіне қатысушылардың сауалнамасының нәтижелерін талдау;</w:t>
            </w:r>
          </w:p>
          <w:p w:rsidR="00951879" w:rsidRDefault="00951879">
            <w:pPr>
              <w:spacing w:after="0" w:line="240" w:lineRule="auto"/>
              <w:rPr>
                <w:rFonts w:ascii="Times New Roman" w:hAnsi="Times New Roman" w:cs="Times New Roman"/>
                <w:b/>
                <w:sz w:val="28"/>
                <w:lang w:val="kk-KZ"/>
              </w:rPr>
            </w:pPr>
          </w:p>
        </w:tc>
      </w:tr>
      <w:tr w:rsidR="00951879">
        <w:trPr>
          <w:trHeight w:val="373"/>
        </w:trPr>
        <w:tc>
          <w:tcPr>
            <w:tcW w:w="10786" w:type="dxa"/>
            <w:gridSpan w:val="2"/>
            <w:tcBorders>
              <w:top w:val="single" w:sz="4" w:space="0" w:color="auto"/>
              <w:bottom w:val="single" w:sz="4" w:space="0" w:color="auto"/>
            </w:tcBorders>
          </w:tcPr>
          <w:p w:rsidR="00951879" w:rsidRDefault="00855BB0">
            <w:pPr>
              <w:pStyle w:val="ab"/>
              <w:numPr>
                <w:ilvl w:val="0"/>
                <w:numId w:val="6"/>
              </w:num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Білім беру</w:t>
            </w:r>
          </w:p>
        </w:tc>
      </w:tr>
      <w:tr w:rsidR="00951879">
        <w:trPr>
          <w:trHeight w:val="373"/>
        </w:trPr>
        <w:tc>
          <w:tcPr>
            <w:tcW w:w="708" w:type="dxa"/>
            <w:tcBorders>
              <w:top w:val="single" w:sz="4" w:space="0" w:color="auto"/>
              <w:bottom w:val="single" w:sz="4" w:space="0" w:color="auto"/>
            </w:tcBorders>
          </w:tcPr>
          <w:p w:rsidR="00951879" w:rsidRDefault="00855BB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8.1</w:t>
            </w: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Білім беру процесіне қатысушылардың және басқа респонденттердің сауалнамасы</w:t>
            </w:r>
          </w:p>
          <w:p w:rsidR="00951879" w:rsidRDefault="00855BB0">
            <w:pPr>
              <w:spacing w:after="0" w:line="240" w:lineRule="auto"/>
              <w:ind w:firstLineChars="100" w:firstLine="280"/>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Оқу-ағарту министрінің 2022 жылғы 05 желтоқсандағы Білім беру ұйымдарын бағалау өлшемшарттарын бекіту туралы»№486 бұйрығының 2-тарау 8-тармағы негізінде 2023 жылдың 16-17 қыркүйек аралығында білім беру процесіне қатысушылардан телеграмм мессенджері арқылы білім беру саласындағы уәкелетті орган айқындаған нысан бойынша көосетілетін білім беру қызметтеріне қанағаттану деңгейін анықтау үшін сауалнама алынып төмендегі нәтижелерді көрсетті. Қазақстан  Республикасы Оқу-ағарту министрінің 2022 жылғы 05 желтоқсандағы  «Білім беру ұйымдарын бағалау өлшемшарттарын бекіту туралы» №486бұйрығының 2-қосымшасында талап етілгендей бастауыш,негізгі орта білім берудің жалпы білім беретін оқу бағдарламаларын іске асыратын - 4,9 кластарға сабақ беретін 63-педагогі тізім бойынша 100% қатысып, 93,7% сапалы оқыту  мен тәрбиелеу үшін жағдайдың жасалу деңгейіне қанағаттанғандығын көрсетіп, 5-балға сәйкес деп, 4,9-сыныптардың білім алушыларынан 100%қатысып 93,6%көрсетілетін білім беру қызметтерінің деңгейіне қанағаттанғандығын және олардың ата-аналарының (заңды өкілдеріне)80-і қатысып (екі егіз балалардың ата-аналары)-95,6% білім алушылардың дайындындық деңгейіне қанағаттанғандығын көрсетіп,5-балға сәйкес деп бағаланды.</w:t>
            </w:r>
          </w:p>
          <w:p w:rsidR="00951879" w:rsidRDefault="00951879">
            <w:pPr>
              <w:spacing w:after="0" w:line="240" w:lineRule="auto"/>
              <w:rPr>
                <w:rFonts w:ascii="Times New Roman" w:hAnsi="Times New Roman" w:cs="Times New Roman"/>
                <w:sz w:val="28"/>
                <w:szCs w:val="28"/>
                <w:lang w:val="kk-KZ"/>
              </w:rPr>
            </w:pPr>
          </w:p>
          <w:p w:rsidR="005F2F8D" w:rsidRDefault="005F2F8D">
            <w:pPr>
              <w:spacing w:after="0" w:line="240" w:lineRule="auto"/>
              <w:rPr>
                <w:rFonts w:ascii="Times New Roman" w:hAnsi="Times New Roman" w:cs="Times New Roman"/>
                <w:sz w:val="28"/>
                <w:szCs w:val="28"/>
                <w:lang w:val="kk-KZ"/>
              </w:rPr>
            </w:pPr>
          </w:p>
          <w:p w:rsidR="005F2F8D" w:rsidRDefault="005F2F8D">
            <w:pPr>
              <w:spacing w:after="0" w:line="240" w:lineRule="auto"/>
              <w:rPr>
                <w:rFonts w:ascii="Times New Roman" w:hAnsi="Times New Roman" w:cs="Times New Roman"/>
                <w:sz w:val="28"/>
                <w:szCs w:val="28"/>
                <w:lang w:val="kk-KZ"/>
              </w:rPr>
            </w:pPr>
          </w:p>
          <w:p w:rsidR="00951879" w:rsidRDefault="00855BB0">
            <w:pPr>
              <w:spacing w:line="240" w:lineRule="auto"/>
              <w:jc w:val="center"/>
              <w:rPr>
                <w:rFonts w:ascii="Times New Roman" w:hAnsi="Times New Roman" w:cs="Times New Roman"/>
                <w:b/>
                <w:szCs w:val="28"/>
                <w:lang w:val="kk-KZ"/>
              </w:rPr>
            </w:pPr>
            <w:r>
              <w:rPr>
                <w:rFonts w:ascii="Times New Roman" w:hAnsi="Times New Roman" w:cs="Times New Roman"/>
                <w:b/>
                <w:szCs w:val="28"/>
                <w:lang w:val="kk-KZ"/>
              </w:rPr>
              <w:lastRenderedPageBreak/>
              <w:t>4 – 9 сынып білім алушылармен жүргізілген сауалнама қорытындысы</w:t>
            </w:r>
          </w:p>
          <w:tbl>
            <w:tblPr>
              <w:tblStyle w:val="aa"/>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274"/>
              <w:gridCol w:w="1134"/>
              <w:gridCol w:w="1134"/>
              <w:gridCol w:w="1276"/>
              <w:gridCol w:w="1276"/>
            </w:tblGrid>
            <w:tr w:rsidR="00951879">
              <w:tc>
                <w:tcPr>
                  <w:tcW w:w="5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27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Сұрақ</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Толық келісемін</w:t>
                  </w:r>
                </w:p>
              </w:tc>
              <w:tc>
                <w:tcPr>
                  <w:tcW w:w="11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kk-KZ"/>
                    </w:rPr>
                    <w:t>Келісемін</w:t>
                  </w:r>
                </w:p>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иә</w:t>
                  </w:r>
                </w:p>
              </w:tc>
              <w:tc>
                <w:tcPr>
                  <w:tcW w:w="1276"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kk-KZ"/>
                    </w:rPr>
                    <w:t>Келіспеймін</w:t>
                  </w:r>
                </w:p>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жоқ</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Толық келіспеймін</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274" w:type="dxa"/>
                </w:tcPr>
                <w:p w:rsidR="00951879" w:rsidRDefault="00855BB0">
                  <w:pPr>
                    <w:tabs>
                      <w:tab w:val="left" w:pos="993"/>
                    </w:tabs>
                    <w:spacing w:after="0" w:line="240" w:lineRule="auto"/>
                    <w:ind w:left="33"/>
                    <w:jc w:val="both"/>
                    <w:rPr>
                      <w:rFonts w:ascii="Times New Roman" w:hAnsi="Times New Roman" w:cs="Times New Roman"/>
                      <w:sz w:val="20"/>
                      <w:szCs w:val="20"/>
                      <w:lang w:val="kk-KZ"/>
                    </w:rPr>
                  </w:pPr>
                  <w:r>
                    <w:rPr>
                      <w:rFonts w:ascii="Times New Roman" w:hAnsi="Times New Roman" w:cs="Times New Roman"/>
                      <w:sz w:val="20"/>
                      <w:szCs w:val="20"/>
                      <w:lang w:val="kk-KZ"/>
                    </w:rPr>
                    <w:t>Мен өз мектебімде оқуға қызығамын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99</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274" w:type="dxa"/>
                </w:tcPr>
                <w:p w:rsidR="00951879" w:rsidRDefault="00855BB0">
                  <w:pPr>
                    <w:tabs>
                      <w:tab w:val="left" w:pos="993"/>
                    </w:tabs>
                    <w:spacing w:after="0" w:line="240" w:lineRule="auto"/>
                    <w:ind w:left="33"/>
                    <w:jc w:val="both"/>
                    <w:rPr>
                      <w:rFonts w:ascii="Times New Roman" w:hAnsi="Times New Roman" w:cs="Times New Roman"/>
                      <w:sz w:val="20"/>
                      <w:szCs w:val="20"/>
                      <w:lang w:val="kk-KZ"/>
                    </w:rPr>
                  </w:pPr>
                  <w:r>
                    <w:rPr>
                      <w:rFonts w:ascii="Times New Roman" w:hAnsi="Times New Roman" w:cs="Times New Roman"/>
                      <w:sz w:val="20"/>
                      <w:szCs w:val="20"/>
                      <w:lang w:val="kk-KZ"/>
                    </w:rPr>
                    <w:t>Класта достарым бар</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99</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274" w:type="dxa"/>
                </w:tcPr>
                <w:p w:rsidR="00951879" w:rsidRDefault="00855BB0">
                  <w:pPr>
                    <w:spacing w:after="0" w:line="240" w:lineRule="auto"/>
                    <w:ind w:left="33"/>
                    <w:rPr>
                      <w:rFonts w:ascii="Times New Roman" w:hAnsi="Times New Roman" w:cs="Times New Roman"/>
                      <w:sz w:val="20"/>
                      <w:szCs w:val="20"/>
                      <w:lang w:val="kk-KZ"/>
                    </w:rPr>
                  </w:pPr>
                  <w:r>
                    <w:rPr>
                      <w:rFonts w:ascii="Times New Roman" w:hAnsi="Times New Roman" w:cs="Times New Roman"/>
                      <w:sz w:val="20"/>
                      <w:szCs w:val="20"/>
                      <w:lang w:val="kk-KZ"/>
                    </w:rPr>
                    <w:t xml:space="preserve">Менің сүйікті мұғалімдерім бар </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274" w:type="dxa"/>
                </w:tcPr>
                <w:p w:rsidR="00951879" w:rsidRDefault="00855BB0">
                  <w:pPr>
                    <w:spacing w:after="0" w:line="240" w:lineRule="auto"/>
                    <w:ind w:left="33"/>
                    <w:rPr>
                      <w:rFonts w:ascii="Times New Roman" w:hAnsi="Times New Roman" w:cs="Times New Roman"/>
                      <w:sz w:val="20"/>
                      <w:szCs w:val="20"/>
                      <w:lang w:val="kk-KZ"/>
                    </w:rPr>
                  </w:pPr>
                  <w:r>
                    <w:rPr>
                      <w:rFonts w:ascii="Times New Roman" w:hAnsi="Times New Roman" w:cs="Times New Roman"/>
                      <w:sz w:val="20"/>
                      <w:szCs w:val="20"/>
                      <w:lang w:val="kk-KZ"/>
                    </w:rPr>
                    <w:t>Біздің мектеп мұғалімдерінен  қиын жағдайда кеңес пен көмек сұрауға болады</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274" w:type="dxa"/>
                </w:tcPr>
                <w:p w:rsidR="00951879" w:rsidRDefault="00855BB0">
                  <w:pPr>
                    <w:tabs>
                      <w:tab w:val="left" w:pos="993"/>
                    </w:tabs>
                    <w:spacing w:after="0" w:line="240" w:lineRule="auto"/>
                    <w:ind w:left="33"/>
                    <w:jc w:val="both"/>
                    <w:rPr>
                      <w:rFonts w:ascii="Times New Roman" w:hAnsi="Times New Roman" w:cs="Times New Roman"/>
                      <w:sz w:val="20"/>
                      <w:szCs w:val="20"/>
                      <w:lang w:val="kk-KZ"/>
                    </w:rPr>
                  </w:pPr>
                  <w:r>
                    <w:rPr>
                      <w:rFonts w:ascii="Times New Roman" w:hAnsi="Times New Roman" w:cs="Times New Roman"/>
                      <w:sz w:val="20"/>
                      <w:szCs w:val="20"/>
                      <w:lang w:val="kk-KZ"/>
                    </w:rPr>
                    <w:t>Сабақта мен әрқашан өз пікірімді еркін айта аламын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99</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4274" w:type="dxa"/>
                </w:tcPr>
                <w:p w:rsidR="00951879" w:rsidRDefault="00855BB0">
                  <w:pPr>
                    <w:tabs>
                      <w:tab w:val="left" w:pos="993"/>
                    </w:tabs>
                    <w:spacing w:after="0" w:line="240" w:lineRule="auto"/>
                    <w:ind w:left="33"/>
                    <w:jc w:val="both"/>
                    <w:rPr>
                      <w:rFonts w:ascii="Times New Roman" w:hAnsi="Times New Roman" w:cs="Times New Roman"/>
                      <w:sz w:val="20"/>
                      <w:szCs w:val="20"/>
                      <w:lang w:val="kk-KZ"/>
                    </w:rPr>
                  </w:pPr>
                  <w:r>
                    <w:rPr>
                      <w:rFonts w:ascii="Times New Roman" w:hAnsi="Times New Roman" w:cs="Times New Roman"/>
                      <w:sz w:val="20"/>
                      <w:szCs w:val="20"/>
                      <w:lang w:val="kk-KZ"/>
                    </w:rPr>
                    <w:t>Сабақта мұғалім менің мінез-құлқымды емес, менің білімімді бағалайды</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99</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4274" w:type="dxa"/>
                </w:tcPr>
                <w:p w:rsidR="00951879" w:rsidRDefault="00855BB0">
                  <w:pPr>
                    <w:tabs>
                      <w:tab w:val="left" w:pos="993"/>
                    </w:tabs>
                    <w:spacing w:after="0" w:line="240" w:lineRule="auto"/>
                    <w:ind w:left="33"/>
                    <w:jc w:val="both"/>
                    <w:rPr>
                      <w:rFonts w:ascii="Times New Roman" w:hAnsi="Times New Roman" w:cs="Times New Roman"/>
                      <w:sz w:val="20"/>
                      <w:szCs w:val="20"/>
                      <w:lang w:val="kk-KZ"/>
                    </w:rPr>
                  </w:pPr>
                  <w:r>
                    <w:rPr>
                      <w:rFonts w:ascii="Times New Roman" w:hAnsi="Times New Roman" w:cs="Times New Roman"/>
                      <w:sz w:val="20"/>
                      <w:szCs w:val="20"/>
                      <w:lang w:val="kk-KZ"/>
                    </w:rPr>
                    <w:t>Мектептің материалдық базасының жағдай жақсартуды қажет етеді</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96</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4274" w:type="dxa"/>
                </w:tcPr>
                <w:p w:rsidR="00951879" w:rsidRDefault="00855BB0">
                  <w:pPr>
                    <w:tabs>
                      <w:tab w:val="left" w:pos="993"/>
                    </w:tabs>
                    <w:spacing w:after="0" w:line="240" w:lineRule="auto"/>
                    <w:ind w:left="33"/>
                    <w:jc w:val="both"/>
                    <w:rPr>
                      <w:rFonts w:ascii="Times New Roman" w:hAnsi="Times New Roman" w:cs="Times New Roman"/>
                      <w:sz w:val="20"/>
                      <w:szCs w:val="20"/>
                      <w:lang w:val="kk-KZ"/>
                    </w:rPr>
                  </w:pPr>
                  <w:r>
                    <w:rPr>
                      <w:rFonts w:ascii="Times New Roman" w:hAnsi="Times New Roman" w:cs="Times New Roman"/>
                      <w:sz w:val="20"/>
                      <w:szCs w:val="20"/>
                      <w:lang w:val="kk-KZ"/>
                    </w:rPr>
                    <w:t>Менің мектебімде өзіндік және жиынтық жұмыстардың саны бір күнде екіден көп</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4274" w:type="dxa"/>
                </w:tcPr>
                <w:p w:rsidR="00951879" w:rsidRDefault="00855BB0">
                  <w:pPr>
                    <w:tabs>
                      <w:tab w:val="left" w:pos="993"/>
                    </w:tabs>
                    <w:spacing w:after="0" w:line="240" w:lineRule="auto"/>
                    <w:ind w:left="33"/>
                    <w:jc w:val="both"/>
                    <w:rPr>
                      <w:rFonts w:ascii="Times New Roman" w:hAnsi="Times New Roman" w:cs="Times New Roman"/>
                      <w:sz w:val="20"/>
                      <w:szCs w:val="20"/>
                      <w:lang w:val="kk-KZ"/>
                    </w:rPr>
                  </w:pPr>
                  <w:r>
                    <w:rPr>
                      <w:rFonts w:ascii="Times New Roman" w:hAnsi="Times New Roman" w:cs="Times New Roman"/>
                      <w:sz w:val="20"/>
                      <w:szCs w:val="20"/>
                      <w:lang w:val="kk-KZ"/>
                    </w:rPr>
                    <w:t>Мен мектепте өзімді қауіпсіз сезінемін, психологиялық тұрғыдан ыңғайлы</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99</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4274" w:type="dxa"/>
                </w:tcPr>
                <w:p w:rsidR="00951879" w:rsidRDefault="00855BB0">
                  <w:pPr>
                    <w:tabs>
                      <w:tab w:val="left" w:pos="993"/>
                    </w:tabs>
                    <w:spacing w:after="0" w:line="240" w:lineRule="auto"/>
                    <w:ind w:left="33"/>
                    <w:jc w:val="both"/>
                    <w:rPr>
                      <w:rFonts w:ascii="Times New Roman" w:hAnsi="Times New Roman" w:cs="Times New Roman"/>
                      <w:sz w:val="20"/>
                      <w:szCs w:val="20"/>
                      <w:lang w:val="kk-KZ"/>
                    </w:rPr>
                  </w:pPr>
                  <w:r>
                    <w:rPr>
                      <w:rFonts w:ascii="Times New Roman" w:hAnsi="Times New Roman" w:cs="Times New Roman"/>
                      <w:sz w:val="20"/>
                      <w:szCs w:val="20"/>
                      <w:lang w:val="kk-KZ"/>
                    </w:rPr>
                    <w:t>Мен тамақтану сапасына қанағаттанамын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4274" w:type="dxa"/>
                </w:tcPr>
                <w:p w:rsidR="00951879" w:rsidRDefault="00855BB0">
                  <w:pPr>
                    <w:tabs>
                      <w:tab w:val="left" w:pos="993"/>
                    </w:tabs>
                    <w:spacing w:after="0" w:line="240" w:lineRule="auto"/>
                    <w:ind w:left="33"/>
                    <w:jc w:val="both"/>
                    <w:rPr>
                      <w:rFonts w:ascii="Times New Roman" w:hAnsi="Times New Roman" w:cs="Times New Roman"/>
                      <w:sz w:val="20"/>
                      <w:szCs w:val="20"/>
                      <w:lang w:val="kk-KZ"/>
                    </w:rPr>
                  </w:pPr>
                  <w:r>
                    <w:rPr>
                      <w:rFonts w:ascii="Times New Roman" w:hAnsi="Times New Roman" w:cs="Times New Roman"/>
                      <w:sz w:val="20"/>
                      <w:szCs w:val="20"/>
                      <w:lang w:val="kk-KZ"/>
                    </w:rPr>
                    <w:t>Мен өз құқығымды білемін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274" w:type="dxa"/>
                </w:tcPr>
                <w:p w:rsidR="00951879" w:rsidRDefault="00855BB0">
                  <w:pPr>
                    <w:tabs>
                      <w:tab w:val="left" w:pos="993"/>
                    </w:tabs>
                    <w:spacing w:after="0" w:line="240" w:lineRule="auto"/>
                    <w:ind w:left="33"/>
                    <w:jc w:val="both"/>
                    <w:rPr>
                      <w:rFonts w:ascii="Times New Roman" w:hAnsi="Times New Roman" w:cs="Times New Roman"/>
                      <w:sz w:val="20"/>
                      <w:szCs w:val="20"/>
                      <w:lang w:val="kk-KZ"/>
                    </w:rPr>
                  </w:pPr>
                  <w:r>
                    <w:rPr>
                      <w:rFonts w:ascii="Times New Roman" w:hAnsi="Times New Roman" w:cs="Times New Roman"/>
                      <w:sz w:val="20"/>
                      <w:szCs w:val="20"/>
                      <w:lang w:val="kk-KZ"/>
                    </w:rPr>
                    <w:t>Мен үйірмелерге, секцияларға барамын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274" w:type="dxa"/>
                </w:tcPr>
                <w:p w:rsidR="00951879" w:rsidRDefault="00855BB0">
                  <w:pPr>
                    <w:tabs>
                      <w:tab w:val="left" w:pos="993"/>
                    </w:tabs>
                    <w:spacing w:after="0" w:line="240" w:lineRule="auto"/>
                    <w:ind w:left="33"/>
                    <w:jc w:val="both"/>
                    <w:rPr>
                      <w:rFonts w:ascii="Times New Roman" w:hAnsi="Times New Roman" w:cs="Times New Roman"/>
                      <w:sz w:val="20"/>
                      <w:szCs w:val="20"/>
                      <w:lang w:val="kk-KZ"/>
                    </w:rPr>
                  </w:pPr>
                  <w:r>
                    <w:rPr>
                      <w:rFonts w:ascii="Times New Roman" w:hAnsi="Times New Roman" w:cs="Times New Roman"/>
                      <w:sz w:val="20"/>
                      <w:szCs w:val="20"/>
                      <w:lang w:val="kk-KZ"/>
                    </w:rPr>
                    <w:t>Менде мектептің қоғамдық өміріне қатысуға деген ұмтылыс пен қажеттілік бар</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99</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274" w:type="dxa"/>
                </w:tcPr>
                <w:p w:rsidR="00951879" w:rsidRDefault="00855BB0">
                  <w:pPr>
                    <w:tabs>
                      <w:tab w:val="left" w:pos="993"/>
                    </w:tabs>
                    <w:spacing w:after="0" w:line="240" w:lineRule="auto"/>
                    <w:ind w:left="33"/>
                    <w:jc w:val="both"/>
                    <w:rPr>
                      <w:rFonts w:ascii="Times New Roman" w:hAnsi="Times New Roman" w:cs="Times New Roman"/>
                      <w:sz w:val="20"/>
                      <w:szCs w:val="20"/>
                      <w:lang w:val="kk-KZ"/>
                    </w:rPr>
                  </w:pPr>
                  <w:r>
                    <w:rPr>
                      <w:rFonts w:ascii="Times New Roman" w:hAnsi="Times New Roman" w:cs="Times New Roman"/>
                      <w:sz w:val="20"/>
                      <w:szCs w:val="20"/>
                      <w:lang w:val="kk-KZ"/>
                    </w:rPr>
                    <w:t>Мектеп үшін пайдалы және маңызды нәрсе жасаған кезде менің жетістіктерім байқалады</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4274" w:type="dxa"/>
                </w:tcPr>
                <w:p w:rsidR="00951879" w:rsidRDefault="00855BB0">
                  <w:pPr>
                    <w:tabs>
                      <w:tab w:val="left" w:pos="993"/>
                    </w:tabs>
                    <w:spacing w:after="0" w:line="240" w:lineRule="auto"/>
                    <w:ind w:left="33"/>
                    <w:jc w:val="both"/>
                    <w:rPr>
                      <w:rFonts w:ascii="Times New Roman" w:hAnsi="Times New Roman" w:cs="Times New Roman"/>
                      <w:sz w:val="20"/>
                      <w:szCs w:val="20"/>
                      <w:lang w:val="kk-KZ"/>
                    </w:rPr>
                  </w:pPr>
                  <w:r>
                    <w:rPr>
                      <w:rFonts w:ascii="Times New Roman" w:hAnsi="Times New Roman" w:cs="Times New Roman"/>
                      <w:sz w:val="20"/>
                      <w:szCs w:val="20"/>
                      <w:lang w:val="kk-KZ"/>
                    </w:rPr>
                    <w:t>Мен өз мектебімді жақсы көремін және онда оқығанымды мақтан тұтамын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rsidRPr="0029038E">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c>
                <w:tcPr>
                  <w:tcW w:w="4274" w:type="dxa"/>
                </w:tcPr>
                <w:p w:rsidR="00951879" w:rsidRDefault="00855BB0">
                  <w:pPr>
                    <w:tabs>
                      <w:tab w:val="left" w:pos="993"/>
                    </w:tabs>
                    <w:spacing w:after="0" w:line="240" w:lineRule="auto"/>
                    <w:ind w:left="33"/>
                    <w:jc w:val="both"/>
                    <w:rPr>
                      <w:rFonts w:ascii="Times New Roman" w:hAnsi="Times New Roman" w:cs="Times New Roman"/>
                      <w:sz w:val="20"/>
                      <w:szCs w:val="20"/>
                      <w:lang w:val="kk-KZ"/>
                    </w:rPr>
                  </w:pPr>
                  <w:r>
                    <w:rPr>
                      <w:rFonts w:ascii="Times New Roman" w:hAnsi="Times New Roman" w:cs="Times New Roman"/>
                      <w:sz w:val="20"/>
                      <w:szCs w:val="20"/>
                      <w:lang w:val="kk-KZ"/>
                    </w:rPr>
                    <w:t>Мектепте балалар арасында қорқыту, қысым көрсету фактілері бар</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99</w:t>
                  </w:r>
                </w:p>
              </w:tc>
            </w:tr>
            <w:tr w:rsidR="00951879" w:rsidRPr="0029038E">
              <w:tc>
                <w:tcPr>
                  <w:tcW w:w="534" w:type="dxa"/>
                </w:tcPr>
                <w:p w:rsidR="00951879" w:rsidRDefault="00951879">
                  <w:pPr>
                    <w:spacing w:after="0" w:line="240" w:lineRule="auto"/>
                    <w:jc w:val="center"/>
                    <w:rPr>
                      <w:rFonts w:ascii="Times New Roman" w:hAnsi="Times New Roman" w:cs="Times New Roman"/>
                      <w:sz w:val="20"/>
                      <w:szCs w:val="20"/>
                      <w:lang w:val="kk-KZ"/>
                    </w:rPr>
                  </w:pPr>
                </w:p>
              </w:tc>
              <w:tc>
                <w:tcPr>
                  <w:tcW w:w="4274" w:type="dxa"/>
                </w:tcPr>
                <w:p w:rsidR="00951879" w:rsidRDefault="00855BB0">
                  <w:pPr>
                    <w:tabs>
                      <w:tab w:val="left" w:pos="993"/>
                    </w:tabs>
                    <w:spacing w:after="0" w:line="240" w:lineRule="auto"/>
                    <w:ind w:left="33"/>
                    <w:jc w:val="center"/>
                    <w:rPr>
                      <w:rFonts w:ascii="Times New Roman" w:hAnsi="Times New Roman" w:cs="Times New Roman"/>
                      <w:sz w:val="20"/>
                      <w:szCs w:val="20"/>
                      <w:lang w:val="kk-KZ"/>
                    </w:rPr>
                  </w:pPr>
                  <w:r>
                    <w:rPr>
                      <w:rFonts w:ascii="Times New Roman" w:eastAsia="Times New Roman" w:hAnsi="Times New Roman" w:cs="Times New Roman"/>
                      <w:szCs w:val="24"/>
                      <w:lang w:val="kk-KZ"/>
                    </w:rPr>
                    <w:t>Барлығы:</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74,8</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0,4</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6,3</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12,1</w:t>
                  </w:r>
                </w:p>
              </w:tc>
            </w:tr>
          </w:tbl>
          <w:p w:rsidR="00951879" w:rsidRDefault="00951879">
            <w:pPr>
              <w:spacing w:line="240" w:lineRule="auto"/>
              <w:jc w:val="center"/>
              <w:rPr>
                <w:rFonts w:ascii="Times New Roman" w:hAnsi="Times New Roman" w:cs="Times New Roman"/>
                <w:b/>
                <w:sz w:val="20"/>
                <w:szCs w:val="28"/>
                <w:lang w:val="kk-KZ"/>
              </w:rPr>
            </w:pPr>
          </w:p>
          <w:p w:rsidR="00951879" w:rsidRDefault="00855BB0">
            <w:pPr>
              <w:spacing w:line="240" w:lineRule="auto"/>
              <w:jc w:val="center"/>
              <w:rPr>
                <w:rFonts w:ascii="Times New Roman" w:hAnsi="Times New Roman" w:cs="Times New Roman"/>
                <w:b/>
                <w:sz w:val="20"/>
                <w:szCs w:val="28"/>
                <w:lang w:val="kk-KZ"/>
              </w:rPr>
            </w:pPr>
            <w:r>
              <w:rPr>
                <w:rFonts w:ascii="Times New Roman" w:hAnsi="Times New Roman" w:cs="Times New Roman"/>
                <w:b/>
                <w:sz w:val="20"/>
                <w:szCs w:val="28"/>
                <w:lang w:val="kk-KZ"/>
              </w:rPr>
              <w:t>4 – 9 сынып  білім алушылармен жүргізілген сауалнама қорытындысы</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536"/>
              <w:gridCol w:w="1536"/>
              <w:gridCol w:w="1536"/>
              <w:gridCol w:w="1536"/>
            </w:tblGrid>
            <w:tr w:rsidR="00951879" w:rsidRPr="0029038E">
              <w:tc>
                <w:tcPr>
                  <w:tcW w:w="534" w:type="dxa"/>
                </w:tcPr>
                <w:p w:rsidR="00951879" w:rsidRDefault="00855BB0">
                  <w:pPr>
                    <w:spacing w:after="0" w:line="240" w:lineRule="auto"/>
                    <w:rPr>
                      <w:rFonts w:ascii="Times New Roman" w:hAnsi="Times New Roman" w:cs="Times New Roman"/>
                      <w:b/>
                      <w:sz w:val="20"/>
                      <w:szCs w:val="28"/>
                      <w:lang w:val="kk-KZ"/>
                    </w:rPr>
                  </w:pPr>
                  <w:r>
                    <w:rPr>
                      <w:rFonts w:ascii="Times New Roman" w:hAnsi="Times New Roman" w:cs="Times New Roman"/>
                      <w:b/>
                      <w:sz w:val="20"/>
                      <w:szCs w:val="28"/>
                      <w:lang w:val="kk-KZ"/>
                    </w:rPr>
                    <w:t>№</w:t>
                  </w:r>
                </w:p>
              </w:tc>
              <w:tc>
                <w:tcPr>
                  <w:tcW w:w="1984" w:type="dxa"/>
                </w:tcPr>
                <w:p w:rsidR="00951879" w:rsidRDefault="00855BB0">
                  <w:pPr>
                    <w:spacing w:after="0" w:line="240" w:lineRule="auto"/>
                    <w:jc w:val="center"/>
                    <w:rPr>
                      <w:rFonts w:ascii="Times New Roman" w:hAnsi="Times New Roman" w:cs="Times New Roman"/>
                      <w:b/>
                      <w:sz w:val="20"/>
                      <w:szCs w:val="28"/>
                      <w:lang w:val="kk-KZ"/>
                    </w:rPr>
                  </w:pPr>
                  <w:r>
                    <w:rPr>
                      <w:rFonts w:ascii="Times New Roman" w:hAnsi="Times New Roman" w:cs="Times New Roman"/>
                      <w:b/>
                      <w:sz w:val="20"/>
                      <w:szCs w:val="28"/>
                      <w:lang w:val="kk-KZ"/>
                    </w:rPr>
                    <w:t>Қатысқан педагог саны</w:t>
                  </w:r>
                </w:p>
              </w:tc>
              <w:tc>
                <w:tcPr>
                  <w:tcW w:w="1536" w:type="dxa"/>
                </w:tcPr>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Толық келісемін</w:t>
                  </w:r>
                </w:p>
              </w:tc>
              <w:tc>
                <w:tcPr>
                  <w:tcW w:w="1536" w:type="dxa"/>
                </w:tcPr>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Келісемін</w:t>
                  </w:r>
                </w:p>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 иә</w:t>
                  </w:r>
                </w:p>
              </w:tc>
              <w:tc>
                <w:tcPr>
                  <w:tcW w:w="1536" w:type="dxa"/>
                </w:tcPr>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Келіспеймін</w:t>
                  </w:r>
                </w:p>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 жоқ</w:t>
                  </w:r>
                </w:p>
              </w:tc>
              <w:tc>
                <w:tcPr>
                  <w:tcW w:w="1536" w:type="dxa"/>
                </w:tcPr>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Толық келіспеймін</w:t>
                  </w:r>
                </w:p>
              </w:tc>
            </w:tr>
            <w:tr w:rsidR="00951879" w:rsidRPr="0029038E">
              <w:tc>
                <w:tcPr>
                  <w:tcW w:w="534" w:type="dxa"/>
                </w:tcPr>
                <w:p w:rsidR="00951879" w:rsidRDefault="00855BB0">
                  <w:pPr>
                    <w:spacing w:after="0" w:line="240" w:lineRule="auto"/>
                    <w:rPr>
                      <w:rFonts w:ascii="Times New Roman" w:hAnsi="Times New Roman" w:cs="Times New Roman"/>
                      <w:b/>
                      <w:sz w:val="20"/>
                      <w:szCs w:val="28"/>
                      <w:lang w:val="kk-KZ"/>
                    </w:rPr>
                  </w:pPr>
                  <w:r>
                    <w:rPr>
                      <w:rFonts w:ascii="Times New Roman" w:hAnsi="Times New Roman" w:cs="Times New Roman"/>
                      <w:b/>
                      <w:sz w:val="20"/>
                      <w:szCs w:val="28"/>
                      <w:lang w:val="kk-KZ"/>
                    </w:rPr>
                    <w:t>1</w:t>
                  </w:r>
                </w:p>
              </w:tc>
              <w:tc>
                <w:tcPr>
                  <w:tcW w:w="1984" w:type="dxa"/>
                  <w:vMerge w:val="restart"/>
                  <w:vAlign w:val="center"/>
                </w:tcPr>
                <w:p w:rsidR="00951879" w:rsidRDefault="00855BB0">
                  <w:pPr>
                    <w:spacing w:after="0" w:line="240" w:lineRule="auto"/>
                    <w:jc w:val="center"/>
                    <w:rPr>
                      <w:rFonts w:ascii="Times New Roman" w:hAnsi="Times New Roman" w:cs="Times New Roman"/>
                      <w:b/>
                      <w:sz w:val="20"/>
                      <w:szCs w:val="28"/>
                      <w:lang w:val="kk-KZ"/>
                    </w:rPr>
                  </w:pPr>
                  <w:r>
                    <w:rPr>
                      <w:rFonts w:ascii="Times New Roman" w:hAnsi="Times New Roman" w:cs="Times New Roman"/>
                      <w:b/>
                      <w:sz w:val="20"/>
                      <w:szCs w:val="28"/>
                      <w:lang w:val="kk-KZ"/>
                    </w:rPr>
                    <w:t>81</w:t>
                  </w:r>
                </w:p>
              </w:tc>
              <w:tc>
                <w:tcPr>
                  <w:tcW w:w="153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74,8</w:t>
                  </w:r>
                </w:p>
              </w:tc>
              <w:tc>
                <w:tcPr>
                  <w:tcW w:w="153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0,4</w:t>
                  </w:r>
                </w:p>
              </w:tc>
              <w:tc>
                <w:tcPr>
                  <w:tcW w:w="153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6,3</w:t>
                  </w:r>
                </w:p>
              </w:tc>
              <w:tc>
                <w:tcPr>
                  <w:tcW w:w="153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12,1</w:t>
                  </w:r>
                </w:p>
              </w:tc>
            </w:tr>
            <w:tr w:rsidR="00951879" w:rsidRPr="0029038E">
              <w:tc>
                <w:tcPr>
                  <w:tcW w:w="534" w:type="dxa"/>
                </w:tcPr>
                <w:p w:rsidR="00951879" w:rsidRDefault="00951879">
                  <w:pPr>
                    <w:spacing w:after="0" w:line="240" w:lineRule="auto"/>
                    <w:rPr>
                      <w:rFonts w:ascii="Times New Roman" w:hAnsi="Times New Roman" w:cs="Times New Roman"/>
                      <w:b/>
                      <w:sz w:val="20"/>
                      <w:szCs w:val="28"/>
                      <w:lang w:val="kk-KZ"/>
                    </w:rPr>
                  </w:pPr>
                </w:p>
              </w:tc>
              <w:tc>
                <w:tcPr>
                  <w:tcW w:w="1984" w:type="dxa"/>
                  <w:vMerge/>
                </w:tcPr>
                <w:p w:rsidR="00951879" w:rsidRDefault="00951879">
                  <w:pPr>
                    <w:spacing w:after="0" w:line="240" w:lineRule="auto"/>
                    <w:rPr>
                      <w:rFonts w:ascii="Times New Roman" w:hAnsi="Times New Roman" w:cs="Times New Roman"/>
                      <w:b/>
                      <w:sz w:val="20"/>
                      <w:szCs w:val="28"/>
                      <w:lang w:val="kk-KZ"/>
                    </w:rPr>
                  </w:pPr>
                </w:p>
              </w:tc>
              <w:tc>
                <w:tcPr>
                  <w:tcW w:w="6144" w:type="dxa"/>
                  <w:gridSpan w:val="4"/>
                </w:tcPr>
                <w:p w:rsidR="00951879" w:rsidRDefault="00855BB0">
                  <w:pPr>
                    <w:spacing w:after="0" w:line="240" w:lineRule="auto"/>
                    <w:jc w:val="center"/>
                    <w:rPr>
                      <w:rFonts w:ascii="Times New Roman" w:hAnsi="Times New Roman" w:cs="Times New Roman"/>
                      <w:b/>
                      <w:sz w:val="20"/>
                      <w:szCs w:val="28"/>
                      <w:lang w:val="kk-KZ"/>
                    </w:rPr>
                  </w:pPr>
                  <w:r>
                    <w:rPr>
                      <w:rFonts w:ascii="Times New Roman" w:hAnsi="Times New Roman" w:cs="Times New Roman"/>
                      <w:b/>
                      <w:sz w:val="20"/>
                      <w:szCs w:val="28"/>
                      <w:lang w:val="kk-KZ"/>
                    </w:rPr>
                    <w:t>93,6</w:t>
                  </w:r>
                  <w:r>
                    <w:rPr>
                      <w:rFonts w:ascii="Times New Roman" w:hAnsi="Times New Roman" w:cs="Times New Roman"/>
                      <w:b/>
                      <w:sz w:val="18"/>
                      <w:lang w:val="kk-KZ"/>
                    </w:rPr>
                    <w:t>% - 5 балл</w:t>
                  </w:r>
                </w:p>
              </w:tc>
            </w:tr>
          </w:tbl>
          <w:p w:rsidR="00951879" w:rsidRDefault="00951879">
            <w:pPr>
              <w:jc w:val="both"/>
              <w:rPr>
                <w:rFonts w:ascii="Times New Roman" w:hAnsi="Times New Roman" w:cs="Times New Roman"/>
                <w:b/>
                <w:sz w:val="28"/>
                <w:szCs w:val="28"/>
                <w:lang w:val="kk-KZ"/>
              </w:rPr>
            </w:pPr>
          </w:p>
          <w:p w:rsidR="00951879" w:rsidRDefault="00951879">
            <w:pPr>
              <w:tabs>
                <w:tab w:val="left" w:pos="993"/>
              </w:tabs>
              <w:spacing w:after="0" w:line="240" w:lineRule="auto"/>
              <w:ind w:firstLine="567"/>
              <w:jc w:val="both"/>
              <w:rPr>
                <w:rFonts w:ascii="Times New Roman" w:eastAsia="Times New Roman" w:hAnsi="Times New Roman" w:cs="Times New Roman"/>
                <w:sz w:val="24"/>
                <w:szCs w:val="24"/>
                <w:lang w:val="kk-KZ"/>
              </w:rPr>
            </w:pPr>
          </w:p>
          <w:p w:rsidR="00951879" w:rsidRDefault="00855BB0">
            <w:pPr>
              <w:spacing w:line="240" w:lineRule="auto"/>
              <w:jc w:val="center"/>
              <w:rPr>
                <w:rFonts w:ascii="Times New Roman" w:hAnsi="Times New Roman" w:cs="Times New Roman"/>
                <w:b/>
                <w:szCs w:val="28"/>
                <w:lang w:val="kk-KZ"/>
              </w:rPr>
            </w:pPr>
            <w:r>
              <w:rPr>
                <w:rFonts w:ascii="Times New Roman" w:hAnsi="Times New Roman" w:cs="Times New Roman"/>
                <w:b/>
                <w:szCs w:val="28"/>
                <w:lang w:val="kk-KZ"/>
              </w:rPr>
              <w:t>4 – 9 сынып білім алушыларының ата – аналарымен жүргізілген сауалнама қорытындысы</w:t>
            </w:r>
          </w:p>
          <w:tbl>
            <w:tblPr>
              <w:tblStyle w:val="aa"/>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814"/>
              <w:gridCol w:w="1134"/>
              <w:gridCol w:w="1134"/>
              <w:gridCol w:w="1276"/>
              <w:gridCol w:w="1276"/>
            </w:tblGrid>
            <w:tr w:rsidR="00951879">
              <w:tc>
                <w:tcPr>
                  <w:tcW w:w="5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81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Сұрақ</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Толық келісемін</w:t>
                  </w:r>
                </w:p>
              </w:tc>
              <w:tc>
                <w:tcPr>
                  <w:tcW w:w="11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kk-KZ"/>
                    </w:rPr>
                    <w:t>Келісемін</w:t>
                  </w:r>
                </w:p>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иә</w:t>
                  </w:r>
                </w:p>
              </w:tc>
              <w:tc>
                <w:tcPr>
                  <w:tcW w:w="1276"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kk-KZ"/>
                    </w:rPr>
                    <w:t>Келіспеймін</w:t>
                  </w:r>
                </w:p>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жоқ</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Толық келіспеймін</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814" w:type="dxa"/>
                </w:tcPr>
                <w:p w:rsidR="00951879" w:rsidRDefault="00855BB0">
                  <w:pPr>
                    <w:tabs>
                      <w:tab w:val="left" w:pos="993"/>
                    </w:tabs>
                    <w:spacing w:after="0" w:line="240" w:lineRule="auto"/>
                    <w:ind w:left="33"/>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Менің балам мектепке қуана барады</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71</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26</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14" w:type="dxa"/>
                </w:tcPr>
                <w:p w:rsidR="00951879" w:rsidRDefault="00855BB0">
                  <w:pPr>
                    <w:tabs>
                      <w:tab w:val="left" w:pos="993"/>
                    </w:tabs>
                    <w:spacing w:after="0" w:line="240" w:lineRule="auto"/>
                    <w:ind w:left="33"/>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Сыныпта қолайлы атмосфера бар</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71</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27</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814" w:type="dxa"/>
                </w:tcPr>
                <w:p w:rsidR="00951879" w:rsidRDefault="00855BB0">
                  <w:pPr>
                    <w:tabs>
                      <w:tab w:val="left" w:pos="993"/>
                    </w:tabs>
                    <w:spacing w:after="0" w:line="240" w:lineRule="auto"/>
                    <w:ind w:left="33"/>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Мектеп сапалы білім береді</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70</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24</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814" w:type="dxa"/>
                </w:tcPr>
                <w:p w:rsidR="00951879" w:rsidRDefault="00855BB0">
                  <w:pPr>
                    <w:spacing w:after="0" w:line="240" w:lineRule="auto"/>
                    <w:ind w:left="33"/>
                    <w:rPr>
                      <w:rFonts w:ascii="Times New Roman" w:hAnsi="Times New Roman" w:cs="Times New Roman"/>
                      <w:szCs w:val="20"/>
                      <w:lang w:val="kk-KZ"/>
                    </w:rPr>
                  </w:pPr>
                  <w:r>
                    <w:rPr>
                      <w:rFonts w:ascii="Times New Roman" w:eastAsia="Times New Roman" w:hAnsi="Times New Roman" w:cs="Times New Roman"/>
                      <w:szCs w:val="24"/>
                      <w:lang w:val="kk-KZ"/>
                    </w:rPr>
                    <w:t>Оқу пәндері менің балама оңай беріледі</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61</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33</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814" w:type="dxa"/>
                </w:tcPr>
                <w:p w:rsidR="00951879" w:rsidRDefault="00855BB0">
                  <w:pPr>
                    <w:tabs>
                      <w:tab w:val="left" w:pos="993"/>
                    </w:tabs>
                    <w:spacing w:after="0" w:line="240" w:lineRule="auto"/>
                    <w:ind w:left="33"/>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Мұғалімдер біздің баланың оқудағы жетістіктерін әділ бағалайды</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65</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4814" w:type="dxa"/>
                </w:tcPr>
                <w:p w:rsidR="00951879" w:rsidRDefault="00855BB0">
                  <w:pPr>
                    <w:tabs>
                      <w:tab w:val="left" w:pos="993"/>
                    </w:tabs>
                    <w:spacing w:after="0" w:line="240" w:lineRule="auto"/>
                    <w:ind w:left="33"/>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Біздің баламызға оқу сабақтары мен үй тапсырмалары шамадан тыс жүктелмейді</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63</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29</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4814" w:type="dxa"/>
                </w:tcPr>
                <w:p w:rsidR="00951879" w:rsidRDefault="00855BB0">
                  <w:pPr>
                    <w:tabs>
                      <w:tab w:val="left" w:pos="993"/>
                    </w:tabs>
                    <w:spacing w:after="0" w:line="240" w:lineRule="auto"/>
                    <w:ind w:left="33"/>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Мектепте қолданылатын оқытудың жаңа тәсілдері біздің баламыздың қабілеттерінің көрінісі мен дамуына жағдай жасайды</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26</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8</w:t>
                  </w:r>
                </w:p>
              </w:tc>
              <w:tc>
                <w:tcPr>
                  <w:tcW w:w="4814" w:type="dxa"/>
                </w:tcPr>
                <w:p w:rsidR="00951879" w:rsidRDefault="00855BB0">
                  <w:pPr>
                    <w:tabs>
                      <w:tab w:val="left" w:pos="993"/>
                    </w:tabs>
                    <w:spacing w:after="0" w:line="240" w:lineRule="auto"/>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Мен баламның оқу жетістіктері мен мінез-құлқы туралы ақпараттандыру сапасына қанағаттанамын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69</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27</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4814" w:type="dxa"/>
                </w:tcPr>
                <w:p w:rsidR="00951879" w:rsidRDefault="00855BB0">
                  <w:pPr>
                    <w:tabs>
                      <w:tab w:val="left" w:pos="993"/>
                    </w:tabs>
                    <w:spacing w:after="0" w:line="240" w:lineRule="auto"/>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Мектептегі сабақтан тыс жұмыс бағдарламасына ризамын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27</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4814" w:type="dxa"/>
                </w:tcPr>
                <w:p w:rsidR="00951879" w:rsidRDefault="00855BB0">
                  <w:pPr>
                    <w:tabs>
                      <w:tab w:val="left" w:pos="993"/>
                    </w:tabs>
                    <w:spacing w:after="0" w:line="240" w:lineRule="auto"/>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Мен баламның сынып жетекшісінің жұмысына қанағаттанамын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4814" w:type="dxa"/>
                </w:tcPr>
                <w:p w:rsidR="00951879" w:rsidRDefault="00855BB0">
                  <w:pPr>
                    <w:tabs>
                      <w:tab w:val="left" w:pos="993"/>
                    </w:tabs>
                    <w:spacing w:after="0" w:line="240" w:lineRule="auto"/>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Мектепте біздің баламыз үшін пайдалы және қызықты іс-шаралар өткізіледі</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74</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814" w:type="dxa"/>
                </w:tcPr>
                <w:p w:rsidR="00951879" w:rsidRDefault="00855BB0">
                  <w:pPr>
                    <w:tabs>
                      <w:tab w:val="left" w:pos="993"/>
                    </w:tabs>
                    <w:spacing w:after="0" w:line="240" w:lineRule="auto"/>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Мен мектеп асханасы (буфет) қызметіне қанағаттанамын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26</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814" w:type="dxa"/>
                </w:tcPr>
                <w:p w:rsidR="00951879" w:rsidRDefault="00855BB0">
                  <w:pPr>
                    <w:tabs>
                      <w:tab w:val="left" w:pos="993"/>
                    </w:tabs>
                    <w:spacing w:after="0" w:line="240" w:lineRule="auto"/>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Педагогтар педагогикалық әдеп нормаларын сақтайды</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73</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24</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814" w:type="dxa"/>
                </w:tcPr>
                <w:p w:rsidR="00951879" w:rsidRDefault="00855BB0">
                  <w:pPr>
                    <w:tabs>
                      <w:tab w:val="left" w:pos="993"/>
                    </w:tabs>
                    <w:spacing w:after="0" w:line="240" w:lineRule="auto"/>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Баламның өмірі мен денсаулығына мектепте қауіпсіз жағдай қарастырылған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71</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27</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4814" w:type="dxa"/>
                </w:tcPr>
                <w:p w:rsidR="00951879" w:rsidRDefault="00855BB0">
                  <w:pPr>
                    <w:tabs>
                      <w:tab w:val="left" w:pos="993"/>
                    </w:tabs>
                    <w:spacing w:after="0" w:line="240" w:lineRule="auto"/>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Мектепте балалардың талапқа сай білім алуына материалдық-техникалық база жарақтандырылған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26</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c>
                <w:tcPr>
                  <w:tcW w:w="4814" w:type="dxa"/>
                </w:tcPr>
                <w:p w:rsidR="00951879" w:rsidRDefault="00855BB0">
                  <w:pPr>
                    <w:tabs>
                      <w:tab w:val="left" w:pos="993"/>
                    </w:tabs>
                    <w:spacing w:after="0" w:line="240" w:lineRule="auto"/>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Мектеп әкімшілігінің жұмысына қанағаттанамын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74</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22</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17</w:t>
                  </w:r>
                </w:p>
              </w:tc>
              <w:tc>
                <w:tcPr>
                  <w:tcW w:w="4814" w:type="dxa"/>
                </w:tcPr>
                <w:p w:rsidR="00951879" w:rsidRDefault="00855BB0">
                  <w:pPr>
                    <w:tabs>
                      <w:tab w:val="left" w:pos="993"/>
                    </w:tabs>
                    <w:spacing w:after="0" w:line="240" w:lineRule="auto"/>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Мектеп өміріне қатысуға ниет бар</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69</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25</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951879" w:rsidRPr="0029038E">
              <w:tc>
                <w:tcPr>
                  <w:tcW w:w="5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18</w:t>
                  </w:r>
                </w:p>
              </w:tc>
              <w:tc>
                <w:tcPr>
                  <w:tcW w:w="4814" w:type="dxa"/>
                </w:tcPr>
                <w:p w:rsidR="00951879" w:rsidRDefault="00855BB0">
                  <w:pPr>
                    <w:tabs>
                      <w:tab w:val="left" w:pos="993"/>
                    </w:tabs>
                    <w:spacing w:after="0" w:line="240" w:lineRule="auto"/>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Егер сізде шағымдар болса, сіз білім саласында сапаны қамтамасыз ету Департаментіне жүгіне аласыз.</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64</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33</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r>
            <w:tr w:rsidR="00951879" w:rsidRPr="0029038E">
              <w:tc>
                <w:tcPr>
                  <w:tcW w:w="534" w:type="dxa"/>
                </w:tcPr>
                <w:p w:rsidR="00951879" w:rsidRDefault="00951879">
                  <w:pPr>
                    <w:spacing w:after="0" w:line="240" w:lineRule="auto"/>
                    <w:jc w:val="center"/>
                    <w:rPr>
                      <w:rFonts w:ascii="Times New Roman" w:hAnsi="Times New Roman" w:cs="Times New Roman"/>
                      <w:sz w:val="20"/>
                      <w:szCs w:val="20"/>
                      <w:lang w:val="kk-KZ"/>
                    </w:rPr>
                  </w:pPr>
                </w:p>
              </w:tc>
              <w:tc>
                <w:tcPr>
                  <w:tcW w:w="4814" w:type="dxa"/>
                </w:tcPr>
                <w:p w:rsidR="00951879" w:rsidRDefault="00855BB0">
                  <w:pPr>
                    <w:tabs>
                      <w:tab w:val="left" w:pos="993"/>
                    </w:tabs>
                    <w:spacing w:after="0" w:line="240" w:lineRule="auto"/>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Барлығы:</w:t>
                  </w:r>
                </w:p>
              </w:tc>
              <w:tc>
                <w:tcPr>
                  <w:tcW w:w="1134" w:type="dxa"/>
                </w:tcPr>
                <w:p w:rsidR="00951879" w:rsidRDefault="00855BB0">
                  <w:pPr>
                    <w:spacing w:after="0" w:line="240" w:lineRule="auto"/>
                    <w:jc w:val="center"/>
                    <w:rPr>
                      <w:rFonts w:ascii="Times New Roman" w:hAnsi="Times New Roman" w:cs="Times New Roman"/>
                      <w:b/>
                      <w:sz w:val="18"/>
                      <w:lang w:val="kk-KZ"/>
                    </w:rPr>
                  </w:pPr>
                  <w:r>
                    <w:rPr>
                      <w:rFonts w:ascii="Times New Roman" w:hAnsi="Times New Roman" w:cs="Times New Roman"/>
                      <w:b/>
                      <w:sz w:val="18"/>
                      <w:lang w:val="kk-KZ"/>
                    </w:rPr>
                    <w:t>69,8%</w:t>
                  </w:r>
                </w:p>
              </w:tc>
              <w:tc>
                <w:tcPr>
                  <w:tcW w:w="1134" w:type="dxa"/>
                </w:tcPr>
                <w:p w:rsidR="00951879" w:rsidRDefault="00855BB0">
                  <w:pPr>
                    <w:spacing w:after="0" w:line="240" w:lineRule="auto"/>
                    <w:jc w:val="center"/>
                    <w:rPr>
                      <w:rFonts w:ascii="Times New Roman" w:hAnsi="Times New Roman" w:cs="Times New Roman"/>
                      <w:b/>
                      <w:sz w:val="18"/>
                      <w:lang w:val="kk-KZ"/>
                    </w:rPr>
                  </w:pPr>
                  <w:r>
                    <w:rPr>
                      <w:rFonts w:ascii="Times New Roman" w:hAnsi="Times New Roman" w:cs="Times New Roman"/>
                      <w:b/>
                      <w:sz w:val="18"/>
                      <w:lang w:val="kk-KZ"/>
                    </w:rPr>
                    <w:t>25,8%</w:t>
                  </w:r>
                </w:p>
              </w:tc>
              <w:tc>
                <w:tcPr>
                  <w:tcW w:w="1276" w:type="dxa"/>
                </w:tcPr>
                <w:p w:rsidR="00951879" w:rsidRDefault="00855BB0">
                  <w:pPr>
                    <w:spacing w:after="0" w:line="240" w:lineRule="auto"/>
                    <w:jc w:val="center"/>
                    <w:rPr>
                      <w:b/>
                      <w:lang w:val="kk-KZ"/>
                    </w:rPr>
                  </w:pPr>
                  <w:r>
                    <w:rPr>
                      <w:rFonts w:ascii="Times New Roman" w:hAnsi="Times New Roman" w:cs="Times New Roman"/>
                      <w:b/>
                      <w:sz w:val="18"/>
                      <w:lang w:val="kk-KZ"/>
                    </w:rPr>
                    <w:t>2,1%</w:t>
                  </w:r>
                </w:p>
              </w:tc>
              <w:tc>
                <w:tcPr>
                  <w:tcW w:w="1276" w:type="dxa"/>
                </w:tcPr>
                <w:p w:rsidR="00951879" w:rsidRDefault="00855BB0">
                  <w:pPr>
                    <w:spacing w:after="0" w:line="240" w:lineRule="auto"/>
                    <w:jc w:val="center"/>
                    <w:rPr>
                      <w:b/>
                      <w:lang w:val="kk-KZ"/>
                    </w:rPr>
                  </w:pPr>
                  <w:r>
                    <w:rPr>
                      <w:rFonts w:ascii="Times New Roman" w:hAnsi="Times New Roman" w:cs="Times New Roman"/>
                      <w:b/>
                      <w:sz w:val="18"/>
                      <w:lang w:val="kk-KZ"/>
                    </w:rPr>
                    <w:t>2,3%</w:t>
                  </w:r>
                </w:p>
              </w:tc>
            </w:tr>
          </w:tbl>
          <w:p w:rsidR="00951879" w:rsidRDefault="00855BB0">
            <w:pPr>
              <w:spacing w:line="240" w:lineRule="auto"/>
              <w:jc w:val="center"/>
              <w:rPr>
                <w:rFonts w:ascii="Times New Roman" w:hAnsi="Times New Roman" w:cs="Times New Roman"/>
                <w:b/>
                <w:sz w:val="20"/>
                <w:szCs w:val="28"/>
                <w:lang w:val="kk-KZ"/>
              </w:rPr>
            </w:pPr>
            <w:r>
              <w:rPr>
                <w:rFonts w:ascii="Times New Roman" w:hAnsi="Times New Roman" w:cs="Times New Roman"/>
                <w:b/>
                <w:szCs w:val="28"/>
                <w:lang w:val="kk-KZ"/>
              </w:rPr>
              <w:t>4 – 9 сынып білім алушыларының ата – аналарымен жүргізілген сауалнама қорытындысы</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536"/>
              <w:gridCol w:w="1536"/>
              <w:gridCol w:w="1536"/>
              <w:gridCol w:w="1536"/>
            </w:tblGrid>
            <w:tr w:rsidR="00951879" w:rsidRPr="0029038E">
              <w:tc>
                <w:tcPr>
                  <w:tcW w:w="534" w:type="dxa"/>
                </w:tcPr>
                <w:p w:rsidR="00951879" w:rsidRDefault="00855BB0">
                  <w:pPr>
                    <w:spacing w:after="0" w:line="240" w:lineRule="auto"/>
                    <w:rPr>
                      <w:rFonts w:ascii="Times New Roman" w:hAnsi="Times New Roman" w:cs="Times New Roman"/>
                      <w:b/>
                      <w:sz w:val="20"/>
                      <w:szCs w:val="28"/>
                      <w:lang w:val="kk-KZ"/>
                    </w:rPr>
                  </w:pPr>
                  <w:r>
                    <w:rPr>
                      <w:rFonts w:ascii="Times New Roman" w:hAnsi="Times New Roman" w:cs="Times New Roman"/>
                      <w:b/>
                      <w:sz w:val="20"/>
                      <w:szCs w:val="28"/>
                      <w:lang w:val="kk-KZ"/>
                    </w:rPr>
                    <w:t>№</w:t>
                  </w:r>
                </w:p>
              </w:tc>
              <w:tc>
                <w:tcPr>
                  <w:tcW w:w="1984" w:type="dxa"/>
                </w:tcPr>
                <w:p w:rsidR="00951879" w:rsidRDefault="00855BB0">
                  <w:pPr>
                    <w:spacing w:after="0" w:line="240" w:lineRule="auto"/>
                    <w:rPr>
                      <w:rFonts w:ascii="Times New Roman" w:hAnsi="Times New Roman" w:cs="Times New Roman"/>
                      <w:b/>
                      <w:sz w:val="20"/>
                      <w:szCs w:val="28"/>
                      <w:lang w:val="kk-KZ"/>
                    </w:rPr>
                  </w:pPr>
                  <w:r>
                    <w:rPr>
                      <w:rFonts w:ascii="Times New Roman" w:hAnsi="Times New Roman" w:cs="Times New Roman"/>
                      <w:b/>
                      <w:sz w:val="20"/>
                      <w:szCs w:val="28"/>
                      <w:lang w:val="kk-KZ"/>
                    </w:rPr>
                    <w:t>Қатысқан педагог саны</w:t>
                  </w:r>
                </w:p>
              </w:tc>
              <w:tc>
                <w:tcPr>
                  <w:tcW w:w="1536" w:type="dxa"/>
                </w:tcPr>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Толық келісемін</w:t>
                  </w:r>
                </w:p>
              </w:tc>
              <w:tc>
                <w:tcPr>
                  <w:tcW w:w="1536" w:type="dxa"/>
                </w:tcPr>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Келісемін</w:t>
                  </w:r>
                </w:p>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 иә</w:t>
                  </w:r>
                </w:p>
              </w:tc>
              <w:tc>
                <w:tcPr>
                  <w:tcW w:w="1536" w:type="dxa"/>
                </w:tcPr>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Келіспеймін</w:t>
                  </w:r>
                </w:p>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 жоқ</w:t>
                  </w:r>
                </w:p>
              </w:tc>
              <w:tc>
                <w:tcPr>
                  <w:tcW w:w="1536" w:type="dxa"/>
                </w:tcPr>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Толық келіспеймін</w:t>
                  </w:r>
                </w:p>
              </w:tc>
            </w:tr>
            <w:tr w:rsidR="00951879" w:rsidRPr="0029038E">
              <w:tc>
                <w:tcPr>
                  <w:tcW w:w="534" w:type="dxa"/>
                </w:tcPr>
                <w:p w:rsidR="00951879" w:rsidRDefault="00855BB0">
                  <w:pPr>
                    <w:spacing w:after="0" w:line="240" w:lineRule="auto"/>
                    <w:rPr>
                      <w:rFonts w:ascii="Times New Roman" w:hAnsi="Times New Roman" w:cs="Times New Roman"/>
                      <w:b/>
                      <w:sz w:val="20"/>
                      <w:szCs w:val="28"/>
                      <w:lang w:val="kk-KZ"/>
                    </w:rPr>
                  </w:pPr>
                  <w:r>
                    <w:rPr>
                      <w:rFonts w:ascii="Times New Roman" w:hAnsi="Times New Roman" w:cs="Times New Roman"/>
                      <w:b/>
                      <w:sz w:val="20"/>
                      <w:szCs w:val="28"/>
                      <w:lang w:val="kk-KZ"/>
                    </w:rPr>
                    <w:t>1</w:t>
                  </w:r>
                </w:p>
              </w:tc>
              <w:tc>
                <w:tcPr>
                  <w:tcW w:w="1984" w:type="dxa"/>
                  <w:vMerge w:val="restart"/>
                  <w:vAlign w:val="center"/>
                </w:tcPr>
                <w:p w:rsidR="00951879" w:rsidRDefault="00855BB0">
                  <w:pPr>
                    <w:spacing w:after="0" w:line="240" w:lineRule="auto"/>
                    <w:jc w:val="center"/>
                    <w:rPr>
                      <w:rFonts w:ascii="Times New Roman" w:hAnsi="Times New Roman" w:cs="Times New Roman"/>
                      <w:b/>
                      <w:sz w:val="20"/>
                      <w:szCs w:val="28"/>
                      <w:lang w:val="kk-KZ"/>
                    </w:rPr>
                  </w:pPr>
                  <w:r>
                    <w:rPr>
                      <w:rFonts w:ascii="Times New Roman" w:hAnsi="Times New Roman" w:cs="Times New Roman"/>
                      <w:b/>
                      <w:sz w:val="20"/>
                      <w:szCs w:val="28"/>
                      <w:lang w:val="kk-KZ"/>
                    </w:rPr>
                    <w:t>80</w:t>
                  </w:r>
                </w:p>
              </w:tc>
              <w:tc>
                <w:tcPr>
                  <w:tcW w:w="1536" w:type="dxa"/>
                </w:tcPr>
                <w:p w:rsidR="00951879" w:rsidRDefault="00855BB0">
                  <w:pPr>
                    <w:spacing w:after="0" w:line="240" w:lineRule="auto"/>
                    <w:jc w:val="center"/>
                    <w:rPr>
                      <w:rFonts w:ascii="Times New Roman" w:hAnsi="Times New Roman" w:cs="Times New Roman"/>
                      <w:b/>
                      <w:sz w:val="18"/>
                      <w:lang w:val="kk-KZ"/>
                    </w:rPr>
                  </w:pPr>
                  <w:r>
                    <w:rPr>
                      <w:rFonts w:ascii="Times New Roman" w:hAnsi="Times New Roman" w:cs="Times New Roman"/>
                      <w:b/>
                      <w:sz w:val="18"/>
                      <w:lang w:val="kk-KZ"/>
                    </w:rPr>
                    <w:t>69,8%</w:t>
                  </w:r>
                </w:p>
              </w:tc>
              <w:tc>
                <w:tcPr>
                  <w:tcW w:w="1536" w:type="dxa"/>
                </w:tcPr>
                <w:p w:rsidR="00951879" w:rsidRDefault="00855BB0">
                  <w:pPr>
                    <w:spacing w:after="0" w:line="240" w:lineRule="auto"/>
                    <w:jc w:val="center"/>
                    <w:rPr>
                      <w:rFonts w:ascii="Times New Roman" w:hAnsi="Times New Roman" w:cs="Times New Roman"/>
                      <w:b/>
                      <w:sz w:val="18"/>
                      <w:lang w:val="kk-KZ"/>
                    </w:rPr>
                  </w:pPr>
                  <w:r>
                    <w:rPr>
                      <w:rFonts w:ascii="Times New Roman" w:hAnsi="Times New Roman" w:cs="Times New Roman"/>
                      <w:b/>
                      <w:sz w:val="18"/>
                      <w:lang w:val="kk-KZ"/>
                    </w:rPr>
                    <w:t>25,8%</w:t>
                  </w:r>
                </w:p>
              </w:tc>
              <w:tc>
                <w:tcPr>
                  <w:tcW w:w="1536" w:type="dxa"/>
                </w:tcPr>
                <w:p w:rsidR="00951879" w:rsidRDefault="00855BB0">
                  <w:pPr>
                    <w:spacing w:after="0" w:line="240" w:lineRule="auto"/>
                    <w:jc w:val="center"/>
                    <w:rPr>
                      <w:b/>
                      <w:lang w:val="kk-KZ"/>
                    </w:rPr>
                  </w:pPr>
                  <w:r>
                    <w:rPr>
                      <w:rFonts w:ascii="Times New Roman" w:hAnsi="Times New Roman" w:cs="Times New Roman"/>
                      <w:b/>
                      <w:sz w:val="18"/>
                      <w:lang w:val="kk-KZ"/>
                    </w:rPr>
                    <w:t>2,1%</w:t>
                  </w:r>
                </w:p>
              </w:tc>
              <w:tc>
                <w:tcPr>
                  <w:tcW w:w="1536" w:type="dxa"/>
                </w:tcPr>
                <w:p w:rsidR="00951879" w:rsidRDefault="00855BB0">
                  <w:pPr>
                    <w:spacing w:after="0" w:line="240" w:lineRule="auto"/>
                    <w:jc w:val="center"/>
                    <w:rPr>
                      <w:b/>
                      <w:lang w:val="kk-KZ"/>
                    </w:rPr>
                  </w:pPr>
                  <w:r>
                    <w:rPr>
                      <w:rFonts w:ascii="Times New Roman" w:hAnsi="Times New Roman" w:cs="Times New Roman"/>
                      <w:b/>
                      <w:sz w:val="18"/>
                      <w:lang w:val="kk-KZ"/>
                    </w:rPr>
                    <w:t>2,3%</w:t>
                  </w:r>
                </w:p>
              </w:tc>
            </w:tr>
            <w:tr w:rsidR="00951879" w:rsidRPr="0029038E">
              <w:tc>
                <w:tcPr>
                  <w:tcW w:w="534" w:type="dxa"/>
                </w:tcPr>
                <w:p w:rsidR="00951879" w:rsidRDefault="00951879">
                  <w:pPr>
                    <w:spacing w:after="0" w:line="240" w:lineRule="auto"/>
                    <w:rPr>
                      <w:rFonts w:ascii="Times New Roman" w:hAnsi="Times New Roman" w:cs="Times New Roman"/>
                      <w:b/>
                      <w:sz w:val="20"/>
                      <w:szCs w:val="28"/>
                      <w:lang w:val="kk-KZ"/>
                    </w:rPr>
                  </w:pPr>
                </w:p>
              </w:tc>
              <w:tc>
                <w:tcPr>
                  <w:tcW w:w="1984" w:type="dxa"/>
                  <w:vMerge/>
                </w:tcPr>
                <w:p w:rsidR="00951879" w:rsidRDefault="00951879">
                  <w:pPr>
                    <w:spacing w:after="0" w:line="240" w:lineRule="auto"/>
                    <w:rPr>
                      <w:rFonts w:ascii="Times New Roman" w:hAnsi="Times New Roman" w:cs="Times New Roman"/>
                      <w:b/>
                      <w:sz w:val="20"/>
                      <w:szCs w:val="28"/>
                      <w:lang w:val="kk-KZ"/>
                    </w:rPr>
                  </w:pPr>
                </w:p>
              </w:tc>
              <w:tc>
                <w:tcPr>
                  <w:tcW w:w="6144" w:type="dxa"/>
                  <w:gridSpan w:val="4"/>
                </w:tcPr>
                <w:p w:rsidR="00951879" w:rsidRDefault="00855BB0">
                  <w:pPr>
                    <w:spacing w:after="0" w:line="240" w:lineRule="auto"/>
                    <w:jc w:val="center"/>
                    <w:rPr>
                      <w:rFonts w:ascii="Times New Roman" w:hAnsi="Times New Roman" w:cs="Times New Roman"/>
                      <w:b/>
                      <w:sz w:val="20"/>
                      <w:szCs w:val="28"/>
                      <w:lang w:val="kk-KZ"/>
                    </w:rPr>
                  </w:pPr>
                  <w:r>
                    <w:rPr>
                      <w:rFonts w:ascii="Times New Roman" w:hAnsi="Times New Roman" w:cs="Times New Roman"/>
                      <w:b/>
                      <w:sz w:val="20"/>
                      <w:szCs w:val="28"/>
                      <w:lang w:val="kk-KZ"/>
                    </w:rPr>
                    <w:t xml:space="preserve">95,6 </w:t>
                  </w:r>
                  <w:r>
                    <w:rPr>
                      <w:rFonts w:ascii="Times New Roman" w:hAnsi="Times New Roman" w:cs="Times New Roman"/>
                      <w:b/>
                      <w:sz w:val="18"/>
                      <w:lang w:val="kk-KZ"/>
                    </w:rPr>
                    <w:t>% - 5 балл</w:t>
                  </w:r>
                </w:p>
              </w:tc>
            </w:tr>
          </w:tbl>
          <w:p w:rsidR="00951879" w:rsidRDefault="00855BB0">
            <w:pPr>
              <w:spacing w:line="240" w:lineRule="auto"/>
              <w:jc w:val="center"/>
              <w:rPr>
                <w:rFonts w:ascii="Times New Roman" w:hAnsi="Times New Roman" w:cs="Times New Roman"/>
                <w:b/>
                <w:lang w:val="kk-KZ"/>
              </w:rPr>
            </w:pPr>
            <w:r>
              <w:rPr>
                <w:rFonts w:ascii="Times New Roman" w:hAnsi="Times New Roman" w:cs="Times New Roman"/>
                <w:b/>
                <w:lang w:val="kk-KZ"/>
              </w:rPr>
              <w:t>Бастауыш, негізгі орта білім берудің жалпы білім беретін оқу бағдарламаларын іске асыратын педагогтермен  жүргізілген сауалнама қорытындысы</w:t>
            </w:r>
          </w:p>
          <w:tbl>
            <w:tblPr>
              <w:tblStyle w:val="aa"/>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589"/>
              <w:gridCol w:w="1134"/>
              <w:gridCol w:w="1134"/>
              <w:gridCol w:w="1276"/>
              <w:gridCol w:w="1276"/>
            </w:tblGrid>
            <w:tr w:rsidR="00951879">
              <w:tc>
                <w:tcPr>
                  <w:tcW w:w="5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89"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Сұрақ</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Толық келісемін</w:t>
                  </w:r>
                </w:p>
              </w:tc>
              <w:tc>
                <w:tcPr>
                  <w:tcW w:w="11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kk-KZ"/>
                    </w:rPr>
                    <w:t>Келісемін</w:t>
                  </w:r>
                </w:p>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иә</w:t>
                  </w:r>
                </w:p>
              </w:tc>
              <w:tc>
                <w:tcPr>
                  <w:tcW w:w="1276"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kk-KZ"/>
                    </w:rPr>
                    <w:t>Келіспеймін</w:t>
                  </w:r>
                </w:p>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жоқ</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Толық келіспеймін</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589" w:type="dxa"/>
                </w:tcPr>
                <w:p w:rsidR="00951879" w:rsidRDefault="00855BB0">
                  <w:pPr>
                    <w:tabs>
                      <w:tab w:val="left" w:pos="993"/>
                    </w:tabs>
                    <w:spacing w:after="0" w:line="240" w:lineRule="auto"/>
                    <w:ind w:left="33"/>
                    <w:jc w:val="both"/>
                    <w:rPr>
                      <w:rFonts w:ascii="Times New Roman" w:hAnsi="Times New Roman" w:cs="Times New Roman"/>
                      <w:szCs w:val="20"/>
                      <w:lang w:val="kk-KZ"/>
                    </w:rPr>
                  </w:pPr>
                  <w:r>
                    <w:rPr>
                      <w:rFonts w:ascii="Times New Roman" w:eastAsia="Times New Roman" w:hAnsi="Times New Roman" w:cs="Times New Roman"/>
                      <w:szCs w:val="24"/>
                      <w:lang w:val="kk-KZ" w:bidi="hi-IN"/>
                    </w:rPr>
                    <w:t>Мен осы мектепте жұмыс жасайтынымды мақтан тұтамын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589" w:type="dxa"/>
                </w:tcPr>
                <w:p w:rsidR="00951879" w:rsidRDefault="00855BB0">
                  <w:pPr>
                    <w:tabs>
                      <w:tab w:val="left" w:pos="993"/>
                    </w:tabs>
                    <w:spacing w:after="0" w:line="240" w:lineRule="auto"/>
                    <w:ind w:left="33"/>
                    <w:jc w:val="both"/>
                    <w:rPr>
                      <w:rFonts w:ascii="Times New Roman" w:hAnsi="Times New Roman" w:cs="Times New Roman"/>
                      <w:szCs w:val="20"/>
                      <w:lang w:val="kk-KZ"/>
                    </w:rPr>
                  </w:pPr>
                  <w:r>
                    <w:rPr>
                      <w:rFonts w:ascii="Times New Roman" w:eastAsia="Times New Roman" w:hAnsi="Times New Roman" w:cs="Times New Roman"/>
                      <w:szCs w:val="24"/>
                      <w:lang w:val="kk-KZ" w:bidi="hi-IN"/>
                    </w:rPr>
                    <w:t>Мен тиімді әдістемелік көмек аламын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589" w:type="dxa"/>
                </w:tcPr>
                <w:p w:rsidR="00951879" w:rsidRDefault="00855BB0">
                  <w:pPr>
                    <w:tabs>
                      <w:tab w:val="left" w:pos="993"/>
                    </w:tabs>
                    <w:spacing w:after="0" w:line="240" w:lineRule="auto"/>
                    <w:contextualSpacing/>
                    <w:jc w:val="both"/>
                    <w:rPr>
                      <w:rFonts w:ascii="Times New Roman" w:eastAsia="Times New Roman" w:hAnsi="Times New Roman" w:cs="Times New Roman"/>
                      <w:szCs w:val="24"/>
                      <w:lang w:val="kk-KZ" w:bidi="hi-IN"/>
                    </w:rPr>
                  </w:pPr>
                  <w:r>
                    <w:rPr>
                      <w:rFonts w:ascii="Times New Roman" w:eastAsia="Times New Roman" w:hAnsi="Times New Roman" w:cs="Times New Roman"/>
                      <w:szCs w:val="24"/>
                      <w:lang w:val="kk-KZ" w:bidi="hi-IN"/>
                    </w:rPr>
                    <w:t>Мен еңбек жағдайына қанағаттанамын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589" w:type="dxa"/>
                </w:tcPr>
                <w:p w:rsidR="00951879" w:rsidRDefault="00855BB0">
                  <w:pPr>
                    <w:spacing w:after="0" w:line="240" w:lineRule="auto"/>
                    <w:ind w:left="33"/>
                    <w:rPr>
                      <w:rFonts w:ascii="Times New Roman" w:hAnsi="Times New Roman" w:cs="Times New Roman"/>
                      <w:szCs w:val="20"/>
                      <w:lang w:val="kk-KZ"/>
                    </w:rPr>
                  </w:pPr>
                  <w:r>
                    <w:rPr>
                      <w:rFonts w:ascii="Times New Roman" w:eastAsia="Times New Roman" w:hAnsi="Times New Roman" w:cs="Times New Roman"/>
                      <w:szCs w:val="24"/>
                      <w:lang w:val="kk-KZ" w:bidi="hi-IN"/>
                    </w:rPr>
                    <w:t>Мектеп әкімшілігінің жұмыс стиліне қанағаттанамын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94</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589" w:type="dxa"/>
                </w:tcPr>
                <w:p w:rsidR="00951879" w:rsidRDefault="00855BB0">
                  <w:pPr>
                    <w:tabs>
                      <w:tab w:val="left" w:pos="993"/>
                    </w:tabs>
                    <w:spacing w:after="0" w:line="240" w:lineRule="auto"/>
                    <w:contextualSpacing/>
                    <w:jc w:val="both"/>
                    <w:rPr>
                      <w:rFonts w:ascii="Times New Roman" w:eastAsia="Times New Roman" w:hAnsi="Times New Roman" w:cs="Times New Roman"/>
                      <w:szCs w:val="24"/>
                      <w:lang w:val="kk-KZ" w:bidi="hi-IN"/>
                    </w:rPr>
                  </w:pPr>
                  <w:r>
                    <w:rPr>
                      <w:rFonts w:ascii="Times New Roman" w:eastAsia="Times New Roman" w:hAnsi="Times New Roman" w:cs="Times New Roman"/>
                      <w:szCs w:val="24"/>
                      <w:lang w:val="kk-KZ" w:bidi="hi-IN"/>
                    </w:rPr>
                    <w:t>Мектеп, оқушылар арасындағы жанжалдарды тоқтатады және тиімді шешеді</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96</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4589" w:type="dxa"/>
                </w:tcPr>
                <w:p w:rsidR="00951879" w:rsidRDefault="00855BB0">
                  <w:pPr>
                    <w:tabs>
                      <w:tab w:val="left" w:pos="993"/>
                    </w:tabs>
                    <w:spacing w:after="0" w:line="240" w:lineRule="auto"/>
                    <w:ind w:left="33"/>
                    <w:jc w:val="both"/>
                    <w:rPr>
                      <w:rFonts w:ascii="Times New Roman" w:hAnsi="Times New Roman" w:cs="Times New Roman"/>
                      <w:szCs w:val="20"/>
                      <w:lang w:val="kk-KZ"/>
                    </w:rPr>
                  </w:pPr>
                  <w:r>
                    <w:rPr>
                      <w:rFonts w:ascii="Times New Roman" w:eastAsia="Times New Roman" w:hAnsi="Times New Roman" w:cs="Times New Roman"/>
                      <w:szCs w:val="24"/>
                      <w:lang w:val="kk-KZ" w:bidi="hi-IN"/>
                    </w:rPr>
                    <w:t>Мектептің оқу-материалдық базасына қанағаттанамын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17</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4589" w:type="dxa"/>
                </w:tcPr>
                <w:p w:rsidR="00951879" w:rsidRDefault="00855BB0">
                  <w:pPr>
                    <w:tabs>
                      <w:tab w:val="left" w:pos="993"/>
                    </w:tabs>
                    <w:spacing w:after="0" w:line="240" w:lineRule="auto"/>
                    <w:contextualSpacing/>
                    <w:jc w:val="both"/>
                    <w:rPr>
                      <w:rFonts w:ascii="Times New Roman" w:eastAsia="Times New Roman" w:hAnsi="Times New Roman" w:cs="Times New Roman"/>
                      <w:szCs w:val="24"/>
                      <w:lang w:val="kk-KZ" w:bidi="hi-IN"/>
                    </w:rPr>
                  </w:pPr>
                  <w:r>
                    <w:rPr>
                      <w:rFonts w:ascii="Times New Roman" w:eastAsia="Times New Roman" w:hAnsi="Times New Roman" w:cs="Times New Roman"/>
                      <w:szCs w:val="24"/>
                      <w:lang w:val="kk-KZ" w:bidi="hi-IN"/>
                    </w:rPr>
                    <w:t>Ұжымда қолайлы моральдық-психологиялық ахуал бар</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4589" w:type="dxa"/>
                </w:tcPr>
                <w:p w:rsidR="00951879" w:rsidRDefault="00855BB0">
                  <w:pPr>
                    <w:tabs>
                      <w:tab w:val="left" w:pos="993"/>
                    </w:tabs>
                    <w:spacing w:after="0" w:line="240" w:lineRule="auto"/>
                    <w:contextualSpacing/>
                    <w:jc w:val="both"/>
                    <w:rPr>
                      <w:rFonts w:ascii="Times New Roman" w:eastAsia="Times New Roman" w:hAnsi="Times New Roman" w:cs="Times New Roman"/>
                      <w:szCs w:val="24"/>
                      <w:lang w:val="kk-KZ" w:bidi="hi-IN"/>
                    </w:rPr>
                  </w:pPr>
                  <w:r>
                    <w:rPr>
                      <w:rFonts w:ascii="Times New Roman" w:eastAsia="Times New Roman" w:hAnsi="Times New Roman" w:cs="Times New Roman"/>
                      <w:szCs w:val="24"/>
                      <w:lang w:val="kk-KZ" w:bidi="hi-IN"/>
                    </w:rPr>
                    <w:t>Мектептегі тамақтану сапасына қанағаттанамын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81</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19</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4589" w:type="dxa"/>
                </w:tcPr>
                <w:p w:rsidR="00951879" w:rsidRDefault="00855BB0">
                  <w:pPr>
                    <w:tabs>
                      <w:tab w:val="left" w:pos="993"/>
                    </w:tabs>
                    <w:spacing w:after="0" w:line="240" w:lineRule="auto"/>
                    <w:contextualSpacing/>
                    <w:jc w:val="both"/>
                    <w:rPr>
                      <w:rFonts w:ascii="Times New Roman" w:eastAsia="Times New Roman" w:hAnsi="Times New Roman" w:cs="Times New Roman"/>
                      <w:szCs w:val="24"/>
                      <w:lang w:val="kk-KZ" w:bidi="hi-IN"/>
                    </w:rPr>
                  </w:pPr>
                  <w:r>
                    <w:rPr>
                      <w:rFonts w:ascii="Times New Roman" w:eastAsia="Times New Roman" w:hAnsi="Times New Roman" w:cs="Times New Roman"/>
                      <w:szCs w:val="24"/>
                      <w:lang w:val="kk-KZ" w:bidi="hi-IN"/>
                    </w:rPr>
                    <w:t>Әріптестер маған көмектесуге әрқашан дайын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85</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4589" w:type="dxa"/>
                </w:tcPr>
                <w:p w:rsidR="00951879" w:rsidRDefault="00855BB0">
                  <w:pPr>
                    <w:tabs>
                      <w:tab w:val="left" w:pos="993"/>
                    </w:tabs>
                    <w:spacing w:after="0" w:line="240" w:lineRule="auto"/>
                    <w:contextualSpacing/>
                    <w:jc w:val="both"/>
                    <w:rPr>
                      <w:rFonts w:ascii="Times New Roman" w:eastAsia="Times New Roman" w:hAnsi="Times New Roman" w:cs="Times New Roman"/>
                      <w:szCs w:val="24"/>
                      <w:lang w:val="kk-KZ" w:bidi="hi-IN"/>
                    </w:rPr>
                  </w:pPr>
                  <w:r>
                    <w:rPr>
                      <w:rFonts w:ascii="Times New Roman" w:eastAsia="Times New Roman" w:hAnsi="Times New Roman" w:cs="Times New Roman"/>
                      <w:szCs w:val="24"/>
                      <w:lang w:val="kk-KZ" w:bidi="hi-IN"/>
                    </w:rPr>
                    <w:t>Оқу сабақтарын сәтті өткізу үшін мектеп барлық қажетті оқу-әдістемелік және техникалық құралдарды ұсынады</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85</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11</w:t>
                  </w:r>
                </w:p>
              </w:tc>
              <w:tc>
                <w:tcPr>
                  <w:tcW w:w="4589" w:type="dxa"/>
                </w:tcPr>
                <w:p w:rsidR="00951879" w:rsidRDefault="00855BB0">
                  <w:pPr>
                    <w:tabs>
                      <w:tab w:val="left" w:pos="993"/>
                    </w:tabs>
                    <w:spacing w:after="0" w:line="240" w:lineRule="auto"/>
                    <w:contextualSpacing/>
                    <w:jc w:val="both"/>
                    <w:rPr>
                      <w:rFonts w:ascii="Times New Roman" w:eastAsia="Times New Roman" w:hAnsi="Times New Roman" w:cs="Times New Roman"/>
                      <w:szCs w:val="24"/>
                      <w:lang w:val="kk-KZ" w:bidi="hi-IN"/>
                    </w:rPr>
                  </w:pPr>
                  <w:r>
                    <w:rPr>
                      <w:rFonts w:ascii="Times New Roman" w:eastAsia="Times New Roman" w:hAnsi="Times New Roman" w:cs="Times New Roman"/>
                      <w:szCs w:val="24"/>
                      <w:lang w:val="kk-KZ" w:bidi="hi-IN"/>
                    </w:rPr>
                    <w:t>Мектепте менің кәсіби және шығармашылық өсуім үшін жағдай жасалған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589" w:type="dxa"/>
                </w:tcPr>
                <w:p w:rsidR="00951879" w:rsidRDefault="00855BB0">
                  <w:pPr>
                    <w:tabs>
                      <w:tab w:val="left" w:pos="993"/>
                    </w:tabs>
                    <w:spacing w:after="0" w:line="240" w:lineRule="auto"/>
                    <w:ind w:left="33"/>
                    <w:jc w:val="both"/>
                    <w:rPr>
                      <w:rFonts w:ascii="Times New Roman" w:hAnsi="Times New Roman" w:cs="Times New Roman"/>
                      <w:szCs w:val="20"/>
                      <w:lang w:val="kk-KZ"/>
                    </w:rPr>
                  </w:pPr>
                  <w:r>
                    <w:rPr>
                      <w:rFonts w:ascii="Times New Roman" w:eastAsia="Times New Roman" w:hAnsi="Times New Roman" w:cs="Times New Roman"/>
                      <w:szCs w:val="24"/>
                      <w:lang w:val="kk-KZ" w:bidi="hi-IN"/>
                    </w:rPr>
                    <w:t>Мектепте педагогтарды көтермелеу әдістері белгіленген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589" w:type="dxa"/>
                </w:tcPr>
                <w:p w:rsidR="00951879" w:rsidRDefault="00855BB0">
                  <w:pPr>
                    <w:tabs>
                      <w:tab w:val="left" w:pos="993"/>
                    </w:tabs>
                    <w:spacing w:after="0" w:line="240" w:lineRule="auto"/>
                    <w:contextualSpacing/>
                    <w:jc w:val="both"/>
                    <w:rPr>
                      <w:rFonts w:ascii="Times New Roman" w:eastAsia="Times New Roman" w:hAnsi="Times New Roman" w:cs="Times New Roman"/>
                      <w:szCs w:val="24"/>
                      <w:lang w:val="kk-KZ" w:bidi="hi-IN"/>
                    </w:rPr>
                  </w:pPr>
                  <w:r>
                    <w:rPr>
                      <w:rFonts w:ascii="Times New Roman" w:eastAsia="Times New Roman" w:hAnsi="Times New Roman" w:cs="Times New Roman"/>
                      <w:szCs w:val="24"/>
                      <w:lang w:val="kk-KZ" w:bidi="hi-IN"/>
                    </w:rPr>
                    <w:t>Мен сабақ өткізетін кластардағы балалар білім алуға ынталы</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25</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589" w:type="dxa"/>
                </w:tcPr>
                <w:p w:rsidR="00951879" w:rsidRDefault="00855BB0">
                  <w:pPr>
                    <w:tabs>
                      <w:tab w:val="left" w:pos="993"/>
                    </w:tabs>
                    <w:spacing w:after="0" w:line="240" w:lineRule="auto"/>
                    <w:ind w:left="33"/>
                    <w:jc w:val="both"/>
                    <w:rPr>
                      <w:rFonts w:ascii="Times New Roman" w:hAnsi="Times New Roman" w:cs="Times New Roman"/>
                      <w:szCs w:val="20"/>
                      <w:lang w:val="kk-KZ"/>
                    </w:rPr>
                  </w:pPr>
                  <w:r>
                    <w:rPr>
                      <w:rFonts w:ascii="Times New Roman" w:eastAsia="Times New Roman" w:hAnsi="Times New Roman" w:cs="Times New Roman"/>
                      <w:szCs w:val="24"/>
                      <w:lang w:val="kk-KZ" w:bidi="hi-IN"/>
                    </w:rPr>
                    <w:t>Мен оқушылармен қарым-қатынасыма қанағаттанамын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11</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4589" w:type="dxa"/>
                </w:tcPr>
                <w:p w:rsidR="00951879" w:rsidRDefault="00855BB0">
                  <w:pPr>
                    <w:tabs>
                      <w:tab w:val="left" w:pos="993"/>
                    </w:tabs>
                    <w:spacing w:after="0" w:line="240" w:lineRule="auto"/>
                    <w:ind w:left="33"/>
                    <w:jc w:val="both"/>
                    <w:rPr>
                      <w:rFonts w:ascii="Times New Roman" w:hAnsi="Times New Roman" w:cs="Times New Roman"/>
                      <w:szCs w:val="20"/>
                      <w:lang w:val="kk-KZ"/>
                    </w:rPr>
                  </w:pPr>
                  <w:r>
                    <w:rPr>
                      <w:rFonts w:ascii="Times New Roman" w:eastAsia="Times New Roman" w:hAnsi="Times New Roman" w:cs="Times New Roman"/>
                      <w:szCs w:val="24"/>
                      <w:lang w:val="kk-KZ" w:bidi="hi-IN"/>
                    </w:rPr>
                    <w:t>Класс жетекші ретінде жұмысым жақсы жолға қойылған</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81</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19</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rsidRPr="0029038E">
              <w:tc>
                <w:tcPr>
                  <w:tcW w:w="534" w:type="dxa"/>
                </w:tcPr>
                <w:p w:rsidR="00951879" w:rsidRDefault="00855B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c>
                <w:tcPr>
                  <w:tcW w:w="4589" w:type="dxa"/>
                </w:tcPr>
                <w:p w:rsidR="00951879" w:rsidRDefault="00855BB0">
                  <w:pPr>
                    <w:tabs>
                      <w:tab w:val="left" w:pos="993"/>
                    </w:tabs>
                    <w:spacing w:after="0" w:line="240" w:lineRule="auto"/>
                    <w:ind w:firstLine="33"/>
                    <w:contextualSpacing/>
                    <w:jc w:val="both"/>
                    <w:rPr>
                      <w:rFonts w:ascii="Times New Roman" w:eastAsia="Calibri" w:hAnsi="Times New Roman" w:cs="Times New Roman"/>
                      <w:szCs w:val="24"/>
                      <w:lang w:val="kk-KZ" w:bidi="hi-IN"/>
                    </w:rPr>
                  </w:pPr>
                  <w:r>
                    <w:rPr>
                      <w:rFonts w:ascii="Times New Roman" w:eastAsia="Times New Roman" w:hAnsi="Times New Roman" w:cs="Times New Roman"/>
                      <w:szCs w:val="24"/>
                      <w:lang w:val="kk-KZ" w:bidi="hi-IN"/>
                    </w:rPr>
                    <w:t>Егер сізде шағымдар болса, сіз білім саласында сапаны қамтамасыз ету Департаментіне жүгіне аласыз.</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c>
                <w:tcPr>
                  <w:tcW w:w="1134"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32</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Pr>
                <w:p w:rsidR="00951879" w:rsidRDefault="00855BB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951879" w:rsidRPr="0029038E">
              <w:tc>
                <w:tcPr>
                  <w:tcW w:w="534" w:type="dxa"/>
                </w:tcPr>
                <w:p w:rsidR="00951879" w:rsidRDefault="00951879">
                  <w:pPr>
                    <w:spacing w:after="0" w:line="240" w:lineRule="auto"/>
                    <w:jc w:val="center"/>
                    <w:rPr>
                      <w:rFonts w:ascii="Times New Roman" w:hAnsi="Times New Roman" w:cs="Times New Roman"/>
                      <w:sz w:val="20"/>
                      <w:szCs w:val="20"/>
                      <w:lang w:val="kk-KZ"/>
                    </w:rPr>
                  </w:pPr>
                </w:p>
              </w:tc>
              <w:tc>
                <w:tcPr>
                  <w:tcW w:w="4589" w:type="dxa"/>
                </w:tcPr>
                <w:p w:rsidR="00951879" w:rsidRDefault="00855BB0">
                  <w:pPr>
                    <w:tabs>
                      <w:tab w:val="left" w:pos="993"/>
                    </w:tabs>
                    <w:spacing w:after="0" w:line="240" w:lineRule="auto"/>
                    <w:jc w:val="both"/>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Барлығы:</w:t>
                  </w:r>
                </w:p>
              </w:tc>
              <w:tc>
                <w:tcPr>
                  <w:tcW w:w="1134" w:type="dxa"/>
                </w:tcPr>
                <w:p w:rsidR="00951879" w:rsidRDefault="00855BB0">
                  <w:pPr>
                    <w:spacing w:after="0" w:line="240" w:lineRule="auto"/>
                    <w:jc w:val="center"/>
                    <w:rPr>
                      <w:rFonts w:ascii="Times New Roman" w:hAnsi="Times New Roman" w:cs="Times New Roman"/>
                      <w:b/>
                      <w:sz w:val="18"/>
                      <w:lang w:val="kk-KZ"/>
                    </w:rPr>
                  </w:pPr>
                  <w:r>
                    <w:rPr>
                      <w:rFonts w:ascii="Times New Roman" w:hAnsi="Times New Roman" w:cs="Times New Roman"/>
                      <w:b/>
                      <w:sz w:val="18"/>
                      <w:lang w:val="kk-KZ"/>
                    </w:rPr>
                    <w:t>85,2%</w:t>
                  </w:r>
                </w:p>
              </w:tc>
              <w:tc>
                <w:tcPr>
                  <w:tcW w:w="1134" w:type="dxa"/>
                </w:tcPr>
                <w:p w:rsidR="00951879" w:rsidRDefault="00855BB0">
                  <w:pPr>
                    <w:spacing w:after="0" w:line="240" w:lineRule="auto"/>
                    <w:jc w:val="center"/>
                    <w:rPr>
                      <w:rFonts w:ascii="Times New Roman" w:hAnsi="Times New Roman" w:cs="Times New Roman"/>
                      <w:b/>
                      <w:sz w:val="18"/>
                      <w:lang w:val="kk-KZ"/>
                    </w:rPr>
                  </w:pPr>
                  <w:r>
                    <w:rPr>
                      <w:rFonts w:ascii="Times New Roman" w:hAnsi="Times New Roman" w:cs="Times New Roman"/>
                      <w:b/>
                      <w:sz w:val="18"/>
                      <w:lang w:val="kk-KZ"/>
                    </w:rPr>
                    <w:t>14,7%</w:t>
                  </w:r>
                </w:p>
              </w:tc>
              <w:tc>
                <w:tcPr>
                  <w:tcW w:w="1276" w:type="dxa"/>
                </w:tcPr>
                <w:p w:rsidR="00951879" w:rsidRDefault="00855BB0">
                  <w:pPr>
                    <w:spacing w:after="0" w:line="240" w:lineRule="auto"/>
                    <w:jc w:val="center"/>
                    <w:rPr>
                      <w:b/>
                      <w:lang w:val="kk-KZ"/>
                    </w:rPr>
                  </w:pPr>
                  <w:r>
                    <w:rPr>
                      <w:rFonts w:ascii="Times New Roman" w:hAnsi="Times New Roman" w:cs="Times New Roman"/>
                      <w:b/>
                      <w:sz w:val="18"/>
                      <w:lang w:val="kk-KZ"/>
                    </w:rPr>
                    <w:t>0</w:t>
                  </w:r>
                </w:p>
              </w:tc>
              <w:tc>
                <w:tcPr>
                  <w:tcW w:w="1276" w:type="dxa"/>
                </w:tcPr>
                <w:p w:rsidR="00951879" w:rsidRDefault="00855BB0">
                  <w:pPr>
                    <w:spacing w:after="0" w:line="240" w:lineRule="auto"/>
                    <w:jc w:val="center"/>
                    <w:rPr>
                      <w:b/>
                      <w:lang w:val="kk-KZ"/>
                    </w:rPr>
                  </w:pPr>
                  <w:r>
                    <w:rPr>
                      <w:rFonts w:ascii="Times New Roman" w:hAnsi="Times New Roman" w:cs="Times New Roman"/>
                      <w:b/>
                      <w:sz w:val="18"/>
                      <w:lang w:val="kk-KZ"/>
                    </w:rPr>
                    <w:t>0,1%</w:t>
                  </w:r>
                </w:p>
              </w:tc>
            </w:tr>
          </w:tbl>
          <w:p w:rsidR="00951879" w:rsidRDefault="00951879">
            <w:pPr>
              <w:spacing w:line="240" w:lineRule="auto"/>
              <w:jc w:val="center"/>
              <w:rPr>
                <w:rFonts w:ascii="Times New Roman" w:hAnsi="Times New Roman" w:cs="Times New Roman"/>
                <w:b/>
                <w:sz w:val="20"/>
                <w:szCs w:val="28"/>
                <w:lang w:val="kk-KZ"/>
              </w:rPr>
            </w:pPr>
          </w:p>
          <w:p w:rsidR="00951879" w:rsidRDefault="00855BB0">
            <w:pPr>
              <w:spacing w:line="240" w:lineRule="auto"/>
              <w:jc w:val="center"/>
              <w:rPr>
                <w:rFonts w:ascii="Times New Roman" w:hAnsi="Times New Roman" w:cs="Times New Roman"/>
                <w:b/>
                <w:sz w:val="20"/>
                <w:szCs w:val="28"/>
                <w:lang w:val="kk-KZ"/>
              </w:rPr>
            </w:pPr>
            <w:r>
              <w:rPr>
                <w:rFonts w:ascii="Times New Roman" w:hAnsi="Times New Roman" w:cs="Times New Roman"/>
                <w:b/>
                <w:lang w:val="kk-KZ"/>
              </w:rPr>
              <w:t>Бастауыш, негізгі орта білім берудің жалпы білім беретін оқу бағдарламаларын іске асыратын педагогтермен  жүргізілген сауалнама қорытындысы</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536"/>
              <w:gridCol w:w="1536"/>
              <w:gridCol w:w="1536"/>
              <w:gridCol w:w="1536"/>
            </w:tblGrid>
            <w:tr w:rsidR="00951879">
              <w:tc>
                <w:tcPr>
                  <w:tcW w:w="534" w:type="dxa"/>
                </w:tcPr>
                <w:p w:rsidR="00951879" w:rsidRDefault="00855BB0">
                  <w:pPr>
                    <w:spacing w:after="0" w:line="240" w:lineRule="auto"/>
                    <w:rPr>
                      <w:rFonts w:ascii="Times New Roman" w:hAnsi="Times New Roman" w:cs="Times New Roman"/>
                      <w:b/>
                      <w:sz w:val="20"/>
                      <w:szCs w:val="28"/>
                      <w:lang w:val="kk-KZ"/>
                    </w:rPr>
                  </w:pPr>
                  <w:r>
                    <w:rPr>
                      <w:rFonts w:ascii="Times New Roman" w:hAnsi="Times New Roman" w:cs="Times New Roman"/>
                      <w:b/>
                      <w:sz w:val="20"/>
                      <w:szCs w:val="28"/>
                      <w:lang w:val="kk-KZ"/>
                    </w:rPr>
                    <w:t>№</w:t>
                  </w:r>
                </w:p>
              </w:tc>
              <w:tc>
                <w:tcPr>
                  <w:tcW w:w="1984" w:type="dxa"/>
                </w:tcPr>
                <w:p w:rsidR="00951879" w:rsidRDefault="00855BB0">
                  <w:pPr>
                    <w:spacing w:after="0" w:line="240" w:lineRule="auto"/>
                    <w:rPr>
                      <w:rFonts w:ascii="Times New Roman" w:hAnsi="Times New Roman" w:cs="Times New Roman"/>
                      <w:b/>
                      <w:sz w:val="20"/>
                      <w:szCs w:val="28"/>
                      <w:lang w:val="kk-KZ"/>
                    </w:rPr>
                  </w:pPr>
                  <w:r>
                    <w:rPr>
                      <w:rFonts w:ascii="Times New Roman" w:hAnsi="Times New Roman" w:cs="Times New Roman"/>
                      <w:b/>
                      <w:sz w:val="20"/>
                      <w:szCs w:val="28"/>
                      <w:lang w:val="kk-KZ"/>
                    </w:rPr>
                    <w:t>Қатысқан педагог саны</w:t>
                  </w:r>
                </w:p>
              </w:tc>
              <w:tc>
                <w:tcPr>
                  <w:tcW w:w="1536" w:type="dxa"/>
                </w:tcPr>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Толық келісемін</w:t>
                  </w:r>
                </w:p>
              </w:tc>
              <w:tc>
                <w:tcPr>
                  <w:tcW w:w="1536" w:type="dxa"/>
                </w:tcPr>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Келісемін</w:t>
                  </w:r>
                </w:p>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 иә</w:t>
                  </w:r>
                </w:p>
              </w:tc>
              <w:tc>
                <w:tcPr>
                  <w:tcW w:w="1536" w:type="dxa"/>
                </w:tcPr>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Келіспеймін</w:t>
                  </w:r>
                </w:p>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 жоқ</w:t>
                  </w:r>
                </w:p>
              </w:tc>
              <w:tc>
                <w:tcPr>
                  <w:tcW w:w="1536" w:type="dxa"/>
                </w:tcPr>
                <w:p w:rsidR="00951879" w:rsidRDefault="00855BB0">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Толық келіспеймін</w:t>
                  </w:r>
                </w:p>
              </w:tc>
            </w:tr>
            <w:tr w:rsidR="00951879">
              <w:tc>
                <w:tcPr>
                  <w:tcW w:w="534" w:type="dxa"/>
                </w:tcPr>
                <w:p w:rsidR="00951879" w:rsidRDefault="00855BB0">
                  <w:pPr>
                    <w:spacing w:after="0" w:line="240" w:lineRule="auto"/>
                    <w:rPr>
                      <w:rFonts w:ascii="Times New Roman" w:hAnsi="Times New Roman" w:cs="Times New Roman"/>
                      <w:b/>
                      <w:sz w:val="20"/>
                      <w:szCs w:val="28"/>
                      <w:lang w:val="kk-KZ"/>
                    </w:rPr>
                  </w:pPr>
                  <w:r>
                    <w:rPr>
                      <w:rFonts w:ascii="Times New Roman" w:hAnsi="Times New Roman" w:cs="Times New Roman"/>
                      <w:b/>
                      <w:sz w:val="20"/>
                      <w:szCs w:val="28"/>
                      <w:lang w:val="kk-KZ"/>
                    </w:rPr>
                    <w:t>1</w:t>
                  </w:r>
                </w:p>
              </w:tc>
              <w:tc>
                <w:tcPr>
                  <w:tcW w:w="1984" w:type="dxa"/>
                  <w:vMerge w:val="restart"/>
                  <w:vAlign w:val="center"/>
                </w:tcPr>
                <w:p w:rsidR="00951879" w:rsidRDefault="00855BB0">
                  <w:pPr>
                    <w:spacing w:after="0" w:line="240" w:lineRule="auto"/>
                    <w:jc w:val="center"/>
                    <w:rPr>
                      <w:rFonts w:ascii="Times New Roman" w:hAnsi="Times New Roman" w:cs="Times New Roman"/>
                      <w:b/>
                      <w:sz w:val="20"/>
                      <w:szCs w:val="28"/>
                      <w:lang w:val="kk-KZ"/>
                    </w:rPr>
                  </w:pPr>
                  <w:r>
                    <w:rPr>
                      <w:rFonts w:ascii="Times New Roman" w:hAnsi="Times New Roman" w:cs="Times New Roman"/>
                      <w:b/>
                      <w:sz w:val="20"/>
                      <w:szCs w:val="28"/>
                      <w:lang w:val="kk-KZ"/>
                    </w:rPr>
                    <w:t>63</w:t>
                  </w:r>
                </w:p>
              </w:tc>
              <w:tc>
                <w:tcPr>
                  <w:tcW w:w="1536" w:type="dxa"/>
                </w:tcPr>
                <w:p w:rsidR="00951879" w:rsidRDefault="00855BB0">
                  <w:pPr>
                    <w:spacing w:after="0" w:line="240" w:lineRule="auto"/>
                    <w:jc w:val="center"/>
                    <w:rPr>
                      <w:rFonts w:ascii="Times New Roman" w:hAnsi="Times New Roman" w:cs="Times New Roman"/>
                      <w:b/>
                      <w:sz w:val="18"/>
                      <w:lang w:val="kk-KZ"/>
                    </w:rPr>
                  </w:pPr>
                  <w:r>
                    <w:rPr>
                      <w:rFonts w:ascii="Times New Roman" w:hAnsi="Times New Roman" w:cs="Times New Roman"/>
                      <w:b/>
                      <w:sz w:val="18"/>
                      <w:lang w:val="kk-KZ"/>
                    </w:rPr>
                    <w:t>85,2%</w:t>
                  </w:r>
                </w:p>
              </w:tc>
              <w:tc>
                <w:tcPr>
                  <w:tcW w:w="1536" w:type="dxa"/>
                </w:tcPr>
                <w:p w:rsidR="00951879" w:rsidRDefault="00855BB0">
                  <w:pPr>
                    <w:spacing w:after="0" w:line="240" w:lineRule="auto"/>
                    <w:jc w:val="center"/>
                    <w:rPr>
                      <w:rFonts w:ascii="Times New Roman" w:hAnsi="Times New Roman" w:cs="Times New Roman"/>
                      <w:b/>
                      <w:sz w:val="18"/>
                      <w:lang w:val="kk-KZ"/>
                    </w:rPr>
                  </w:pPr>
                  <w:r>
                    <w:rPr>
                      <w:rFonts w:ascii="Times New Roman" w:hAnsi="Times New Roman" w:cs="Times New Roman"/>
                      <w:b/>
                      <w:sz w:val="18"/>
                      <w:lang w:val="kk-KZ"/>
                    </w:rPr>
                    <w:t>14,7%</w:t>
                  </w:r>
                </w:p>
              </w:tc>
              <w:tc>
                <w:tcPr>
                  <w:tcW w:w="1536" w:type="dxa"/>
                </w:tcPr>
                <w:p w:rsidR="00951879" w:rsidRDefault="00855BB0">
                  <w:pPr>
                    <w:spacing w:after="0" w:line="240" w:lineRule="auto"/>
                    <w:jc w:val="center"/>
                    <w:rPr>
                      <w:b/>
                      <w:lang w:val="kk-KZ"/>
                    </w:rPr>
                  </w:pPr>
                  <w:r>
                    <w:rPr>
                      <w:rFonts w:ascii="Times New Roman" w:hAnsi="Times New Roman" w:cs="Times New Roman"/>
                      <w:b/>
                      <w:sz w:val="18"/>
                      <w:lang w:val="kk-KZ"/>
                    </w:rPr>
                    <w:t>0</w:t>
                  </w:r>
                </w:p>
              </w:tc>
              <w:tc>
                <w:tcPr>
                  <w:tcW w:w="1536" w:type="dxa"/>
                </w:tcPr>
                <w:p w:rsidR="00951879" w:rsidRDefault="00855BB0">
                  <w:pPr>
                    <w:spacing w:after="0" w:line="240" w:lineRule="auto"/>
                    <w:jc w:val="center"/>
                    <w:rPr>
                      <w:b/>
                      <w:lang w:val="kk-KZ"/>
                    </w:rPr>
                  </w:pPr>
                  <w:r>
                    <w:rPr>
                      <w:rFonts w:ascii="Times New Roman" w:hAnsi="Times New Roman" w:cs="Times New Roman"/>
                      <w:b/>
                      <w:sz w:val="18"/>
                      <w:lang w:val="kk-KZ"/>
                    </w:rPr>
                    <w:t>0,1%</w:t>
                  </w:r>
                </w:p>
              </w:tc>
            </w:tr>
            <w:tr w:rsidR="00951879">
              <w:tc>
                <w:tcPr>
                  <w:tcW w:w="534" w:type="dxa"/>
                </w:tcPr>
                <w:p w:rsidR="00951879" w:rsidRDefault="00951879">
                  <w:pPr>
                    <w:spacing w:after="0" w:line="240" w:lineRule="auto"/>
                    <w:rPr>
                      <w:rFonts w:ascii="Times New Roman" w:hAnsi="Times New Roman" w:cs="Times New Roman"/>
                      <w:b/>
                      <w:sz w:val="20"/>
                      <w:szCs w:val="28"/>
                      <w:lang w:val="kk-KZ"/>
                    </w:rPr>
                  </w:pPr>
                </w:p>
              </w:tc>
              <w:tc>
                <w:tcPr>
                  <w:tcW w:w="1984" w:type="dxa"/>
                  <w:vMerge/>
                </w:tcPr>
                <w:p w:rsidR="00951879" w:rsidRDefault="00951879">
                  <w:pPr>
                    <w:spacing w:after="0" w:line="240" w:lineRule="auto"/>
                    <w:rPr>
                      <w:rFonts w:ascii="Times New Roman" w:hAnsi="Times New Roman" w:cs="Times New Roman"/>
                      <w:b/>
                      <w:sz w:val="20"/>
                      <w:szCs w:val="28"/>
                      <w:lang w:val="kk-KZ"/>
                    </w:rPr>
                  </w:pPr>
                </w:p>
              </w:tc>
              <w:tc>
                <w:tcPr>
                  <w:tcW w:w="6144" w:type="dxa"/>
                  <w:gridSpan w:val="4"/>
                </w:tcPr>
                <w:p w:rsidR="00951879" w:rsidRDefault="00855BB0">
                  <w:pPr>
                    <w:spacing w:after="0" w:line="240" w:lineRule="auto"/>
                    <w:jc w:val="center"/>
                    <w:rPr>
                      <w:rFonts w:ascii="Times New Roman" w:hAnsi="Times New Roman" w:cs="Times New Roman"/>
                      <w:b/>
                      <w:sz w:val="20"/>
                      <w:szCs w:val="28"/>
                      <w:lang w:val="kk-KZ"/>
                    </w:rPr>
                  </w:pPr>
                  <w:r>
                    <w:rPr>
                      <w:rFonts w:ascii="Times New Roman" w:hAnsi="Times New Roman" w:cs="Times New Roman"/>
                      <w:b/>
                      <w:sz w:val="20"/>
                      <w:szCs w:val="28"/>
                      <w:lang w:val="kk-KZ"/>
                    </w:rPr>
                    <w:t xml:space="preserve">93,7 </w:t>
                  </w:r>
                  <w:r>
                    <w:rPr>
                      <w:rFonts w:ascii="Times New Roman" w:hAnsi="Times New Roman" w:cs="Times New Roman"/>
                      <w:b/>
                      <w:sz w:val="18"/>
                      <w:lang w:val="kk-KZ"/>
                    </w:rPr>
                    <w:t>% - 5 балл</w:t>
                  </w:r>
                </w:p>
              </w:tc>
            </w:tr>
          </w:tbl>
          <w:p w:rsidR="00951879" w:rsidRDefault="00951879">
            <w:pPr>
              <w:spacing w:after="0" w:line="240" w:lineRule="auto"/>
              <w:rPr>
                <w:rFonts w:ascii="Times New Roman" w:hAnsi="Times New Roman" w:cs="Times New Roman"/>
                <w:b/>
                <w:sz w:val="28"/>
                <w:szCs w:val="28"/>
                <w:lang w:val="kk-KZ"/>
              </w:rPr>
            </w:pPr>
          </w:p>
        </w:tc>
      </w:tr>
      <w:tr w:rsidR="00951879">
        <w:trPr>
          <w:trHeight w:val="373"/>
        </w:trPr>
        <w:tc>
          <w:tcPr>
            <w:tcW w:w="10786" w:type="dxa"/>
            <w:gridSpan w:val="2"/>
            <w:tcBorders>
              <w:top w:val="single" w:sz="4" w:space="0" w:color="auto"/>
              <w:bottom w:val="single" w:sz="4" w:space="0" w:color="auto"/>
            </w:tcBorders>
          </w:tcPr>
          <w:p w:rsidR="00951879" w:rsidRDefault="00855BB0">
            <w:pPr>
              <w:pStyle w:val="ab"/>
              <w:numPr>
                <w:ilvl w:val="0"/>
                <w:numId w:val="6"/>
              </w:num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Кемшіліктер мен ескертулер ,оларды шешу жолдары</w:t>
            </w:r>
          </w:p>
        </w:tc>
      </w:tr>
      <w:tr w:rsidR="00951879" w:rsidRPr="0029038E">
        <w:trPr>
          <w:trHeight w:val="373"/>
        </w:trPr>
        <w:tc>
          <w:tcPr>
            <w:tcW w:w="708" w:type="dxa"/>
            <w:tcBorders>
              <w:top w:val="single" w:sz="4" w:space="0" w:color="auto"/>
              <w:bottom w:val="single" w:sz="4" w:space="0" w:color="auto"/>
            </w:tcBorders>
          </w:tcPr>
          <w:p w:rsidR="00951879" w:rsidRDefault="00951879">
            <w:pPr>
              <w:spacing w:after="0" w:line="240" w:lineRule="auto"/>
              <w:rPr>
                <w:rFonts w:ascii="Times New Roman" w:hAnsi="Times New Roman" w:cs="Times New Roman"/>
                <w:b/>
                <w:sz w:val="28"/>
                <w:szCs w:val="28"/>
                <w:lang w:val="kk-KZ"/>
              </w:rPr>
            </w:pP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1.Іс тәжірибе алмасу, озық тәжірибелерді енгізу, ғылыми тұрғыда дамыту бағыты бойыншасынып жетекшілерінің жұмысы өзара тәрбие сағаттарына ену мен сынып жетекшілерінің отырысымен шектелген.</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2.Білім алушылары шығармашылық, зияткерлік олимпиадалар мен конкурстарға қатысу нәтижелерін жетілдіру.</w:t>
            </w:r>
          </w:p>
          <w:p w:rsidR="00951879" w:rsidRDefault="00855BB0">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3.Мектептің материалдық-техникалық базасының «Мектепке дейінгі, орта білім беру ұйымдарын, сондай-ақ арнайы білім беру ұйымдарын жабдықтармен және жихазбен жарақтандыру нормаларын бекіту туралы» №70 бұйрықта көрсетілген өлшемшарттардағы талаптардың кейбір кабинеттерде ішінара орындалмауы.</w:t>
            </w:r>
          </w:p>
        </w:tc>
      </w:tr>
      <w:tr w:rsidR="00951879">
        <w:trPr>
          <w:trHeight w:val="373"/>
        </w:trPr>
        <w:tc>
          <w:tcPr>
            <w:tcW w:w="10786" w:type="dxa"/>
            <w:gridSpan w:val="2"/>
            <w:tcBorders>
              <w:top w:val="single" w:sz="4" w:space="0" w:color="auto"/>
              <w:bottom w:val="single" w:sz="4" w:space="0" w:color="auto"/>
            </w:tcBorders>
          </w:tcPr>
          <w:p w:rsidR="00951879" w:rsidRDefault="00855BB0">
            <w:pPr>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10. Қорытындылар мен ұсыныстар</w:t>
            </w:r>
          </w:p>
        </w:tc>
      </w:tr>
      <w:tr w:rsidR="00951879">
        <w:trPr>
          <w:trHeight w:val="373"/>
        </w:trPr>
        <w:tc>
          <w:tcPr>
            <w:tcW w:w="708" w:type="dxa"/>
            <w:tcBorders>
              <w:top w:val="single" w:sz="4" w:space="0" w:color="auto"/>
              <w:bottom w:val="single" w:sz="4" w:space="0" w:color="auto"/>
            </w:tcBorders>
          </w:tcPr>
          <w:p w:rsidR="00951879" w:rsidRDefault="00951879">
            <w:pPr>
              <w:spacing w:after="0" w:line="240" w:lineRule="auto"/>
              <w:rPr>
                <w:rFonts w:ascii="Times New Roman" w:hAnsi="Times New Roman" w:cs="Times New Roman"/>
                <w:b/>
                <w:sz w:val="28"/>
                <w:szCs w:val="28"/>
                <w:lang w:val="kk-KZ"/>
              </w:rPr>
            </w:pPr>
          </w:p>
        </w:tc>
        <w:tc>
          <w:tcPr>
            <w:tcW w:w="10078" w:type="dxa"/>
            <w:tcBorders>
              <w:top w:val="single" w:sz="4" w:space="0" w:color="auto"/>
              <w:bottom w:val="single" w:sz="4" w:space="0" w:color="auto"/>
            </w:tcBorders>
          </w:tcPr>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Пән мұғалімдерінің білім алушыларды түрлі білім саласындағы жарыстар мен конкурстарғы қатыстыруға ҚР Білім және ғылым министрінің 2011жылғы 7 желтоқсандағы №514 бұйрығымен бекітілген байқау тізімдерін басшылыққа алынған.</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Пән мұғалімдерінің кейбір пәндерден оқушылар жетістігін зерделей отырып, үлгерімі төмен оқушылармен қосымша жұмыстарды жүйелі жүргізу.</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 Мектептің материалдық-техникалық базасы мемлекеттік білім беру стандартын толық көлемде орындауға, оқу үрдісімен сыныптан  тыс іс-шараларды қажетті әдістімелік деңгейде жүргізуге толық мүмкіндік жасайды. Пән кабинеттері толық жабдықталып, қажетті құралдармен қамтамасыз етілген.</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 ҚР тәрбиеге қатысты нормативтік талаптары орындалған. Тәрбиенің кешенді бағдарламасы бойынша барлық бағыттарда жүйелі жұмыс жүргізілді.</w:t>
            </w:r>
          </w:p>
          <w:p w:rsidR="00951879" w:rsidRDefault="00855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Мектептің оқу-әдістемелік жұмысының құрылымы жасалып, негізгі бағыттар </w:t>
            </w:r>
            <w:r>
              <w:rPr>
                <w:rFonts w:ascii="Times New Roman" w:hAnsi="Times New Roman" w:cs="Times New Roman"/>
                <w:sz w:val="28"/>
                <w:szCs w:val="28"/>
                <w:lang w:val="kk-KZ"/>
              </w:rPr>
              <w:lastRenderedPageBreak/>
              <w:t>бойынша жұмыстар айқындалған, оқу-әдістемелік жұмыстардың бағыттары бойынша жұмыстар жүйеленген, барлық бағыттарының құжаттары тіркеліп жинақталған. Мектептің әдістемелік қызметінің жүйесі, бағыттары бойынша нормативтік талаптар орындалған.</w:t>
            </w:r>
          </w:p>
          <w:p w:rsidR="00951879" w:rsidRDefault="00855BB0">
            <w:pPr>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Ерекше білім беру қажеттілігі бар білім алушылардың ПМПК қорытындысы бойынша денсаулық жағдайына байланысты оқытылатын балаларға жеңілдетілген(қысқартылған)оқу бағдарламаларын әзірленіп және жинақталған.</w:t>
            </w:r>
          </w:p>
          <w:p w:rsidR="00951879" w:rsidRDefault="00855BB0">
            <w:pPr>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Ақтөбе облысының білім басқармасының «Ойыл ауданының білім бөлімі» ММ «Ойыл қазақ орта мектебі» коммуналдық мемлекеттік мекемесінің білім беру  қызметі мемлекеттік жалпыға міндетті білім беру стандарттарының талаптарына сәйкес келеді. Сабақ кестесіндегі апталық оқу жүктемесі  сақталған.</w:t>
            </w:r>
          </w:p>
          <w:p w:rsidR="00951879" w:rsidRDefault="00855BB0">
            <w:pPr>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 бағдарламасына сәйкес өткізілген сабақтар электронды форматтағы «Bilim class</w:t>
            </w:r>
            <w:r w:rsidRPr="00855BB0">
              <w:rPr>
                <w:rFonts w:ascii="Times New Roman" w:hAnsi="Times New Roman" w:cs="Times New Roman"/>
                <w:sz w:val="28"/>
                <w:szCs w:val="28"/>
                <w:lang w:val="kk-KZ"/>
              </w:rPr>
              <w:t>.kz</w:t>
            </w:r>
            <w:r>
              <w:rPr>
                <w:rFonts w:ascii="Times New Roman" w:hAnsi="Times New Roman" w:cs="Times New Roman"/>
                <w:sz w:val="28"/>
                <w:szCs w:val="28"/>
                <w:lang w:val="kk-KZ"/>
              </w:rPr>
              <w:t>» журналдарға енгізілген. Оқу пәндерінің базалық мазмұны жалпы білім беру ұйымдарына арналған жалпы білім беретін пәндердің үлгілік оқу бағдарламаларына сәйкес келеді.</w:t>
            </w:r>
          </w:p>
          <w:p w:rsidR="00951879" w:rsidRDefault="00855BB0">
            <w:pPr>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Электронды журналдарындағы толтырылған күндер толық сәйкес келеді. Жалпы кластар бойынша оқу жылының ұзақтығына және оқу жылындағы демалыс уақытының ұзақтығына қойылатынталаптар сақталады.</w:t>
            </w:r>
          </w:p>
          <w:p w:rsidR="00951879" w:rsidRDefault="00951879">
            <w:pPr>
              <w:spacing w:after="0" w:line="240" w:lineRule="auto"/>
              <w:rPr>
                <w:rFonts w:ascii="Times New Roman" w:hAnsi="Times New Roman" w:cs="Times New Roman"/>
                <w:sz w:val="28"/>
                <w:szCs w:val="28"/>
                <w:lang w:val="kk-KZ"/>
              </w:rPr>
            </w:pPr>
          </w:p>
          <w:p w:rsidR="00951879" w:rsidRDefault="00951879">
            <w:pPr>
              <w:spacing w:after="0" w:line="240" w:lineRule="auto"/>
              <w:rPr>
                <w:rFonts w:ascii="Times New Roman" w:hAnsi="Times New Roman" w:cs="Times New Roman"/>
                <w:sz w:val="28"/>
                <w:szCs w:val="28"/>
                <w:lang w:val="kk-KZ"/>
              </w:rPr>
            </w:pPr>
          </w:p>
          <w:p w:rsidR="00951879" w:rsidRDefault="00951879">
            <w:pPr>
              <w:spacing w:after="0" w:line="240" w:lineRule="auto"/>
              <w:rPr>
                <w:rFonts w:ascii="Times New Roman" w:hAnsi="Times New Roman" w:cs="Times New Roman"/>
                <w:sz w:val="28"/>
                <w:szCs w:val="28"/>
                <w:lang w:val="kk-KZ"/>
              </w:rPr>
            </w:pPr>
          </w:p>
          <w:p w:rsidR="00951879" w:rsidRDefault="00951879">
            <w:pPr>
              <w:spacing w:after="0" w:line="240" w:lineRule="auto"/>
              <w:rPr>
                <w:rFonts w:ascii="Times New Roman" w:hAnsi="Times New Roman" w:cs="Times New Roman"/>
                <w:sz w:val="28"/>
                <w:szCs w:val="28"/>
                <w:lang w:val="kk-KZ"/>
              </w:rPr>
            </w:pPr>
          </w:p>
          <w:p w:rsidR="00951879" w:rsidRDefault="00951879">
            <w:pPr>
              <w:spacing w:after="0" w:line="240" w:lineRule="auto"/>
              <w:rPr>
                <w:rFonts w:ascii="Times New Roman" w:hAnsi="Times New Roman" w:cs="Times New Roman"/>
                <w:sz w:val="28"/>
                <w:szCs w:val="28"/>
                <w:lang w:val="kk-KZ"/>
              </w:rPr>
            </w:pPr>
            <w:bookmarkStart w:id="0" w:name="_GoBack"/>
            <w:bookmarkEnd w:id="0"/>
          </w:p>
          <w:p w:rsidR="00951879" w:rsidRDefault="00855BB0">
            <w:pPr>
              <w:pStyle w:val="1"/>
              <w:rPr>
                <w:rStyle w:val="NoSpacingChar"/>
                <w:rFonts w:ascii="Times New Roman" w:hAnsi="Times New Roman"/>
                <w:szCs w:val="26"/>
                <w:u w:val="single"/>
                <w:lang w:val="kk-KZ"/>
              </w:rPr>
            </w:pPr>
            <w:r>
              <w:rPr>
                <w:rStyle w:val="NoSpacingChar"/>
                <w:rFonts w:ascii="Times New Roman" w:hAnsi="Times New Roman"/>
                <w:b/>
                <w:szCs w:val="26"/>
                <w:lang w:val="kk-KZ"/>
              </w:rPr>
              <w:t xml:space="preserve">                       Комиссия төрағасы:</w:t>
            </w:r>
            <w:r>
              <w:rPr>
                <w:rStyle w:val="NoSpacingChar"/>
                <w:rFonts w:ascii="Times New Roman" w:hAnsi="Times New Roman"/>
                <w:szCs w:val="26"/>
              </w:rPr>
              <w:t xml:space="preserve">_________         </w:t>
            </w:r>
            <w:r>
              <w:rPr>
                <w:rStyle w:val="NoSpacingChar"/>
                <w:rFonts w:ascii="Times New Roman" w:hAnsi="Times New Roman"/>
                <w:szCs w:val="26"/>
                <w:u w:val="single"/>
                <w:lang w:val="kk-KZ"/>
              </w:rPr>
              <w:t>Улыкпанова Роза Сауирбаевна</w:t>
            </w:r>
          </w:p>
          <w:p w:rsidR="00951879" w:rsidRDefault="00855BB0">
            <w:pPr>
              <w:pStyle w:val="1"/>
              <w:rPr>
                <w:rStyle w:val="NoSpacingChar"/>
                <w:rFonts w:ascii="Times New Roman" w:hAnsi="Times New Roman"/>
                <w:i/>
                <w:szCs w:val="26"/>
                <w:lang w:val="kk-KZ"/>
              </w:rPr>
            </w:pPr>
            <w:r>
              <w:rPr>
                <w:rStyle w:val="NoSpacingChar"/>
                <w:rFonts w:ascii="Times New Roman" w:hAnsi="Times New Roman"/>
                <w:i/>
                <w:szCs w:val="26"/>
                <w:lang w:val="kk-KZ"/>
              </w:rPr>
              <w:t xml:space="preserve">                                                                        (қолы)                      (толық аты-жөні)</w:t>
            </w:r>
          </w:p>
          <w:p w:rsidR="00951879" w:rsidRDefault="00951879">
            <w:pPr>
              <w:pStyle w:val="1"/>
              <w:jc w:val="both"/>
              <w:rPr>
                <w:rStyle w:val="NoSpacingChar"/>
                <w:rFonts w:ascii="Times New Roman" w:hAnsi="Times New Roman"/>
                <w:szCs w:val="26"/>
                <w:lang w:val="kk-KZ"/>
              </w:rPr>
            </w:pPr>
          </w:p>
          <w:p w:rsidR="00951879" w:rsidRDefault="00855BB0">
            <w:pPr>
              <w:pStyle w:val="1"/>
              <w:rPr>
                <w:rStyle w:val="NoSpacingChar"/>
                <w:rFonts w:ascii="Times New Roman" w:hAnsi="Times New Roman"/>
                <w:szCs w:val="26"/>
                <w:u w:val="single"/>
                <w:lang w:val="kk-KZ"/>
              </w:rPr>
            </w:pPr>
            <w:r>
              <w:rPr>
                <w:rStyle w:val="NoSpacingChar"/>
                <w:rFonts w:ascii="Times New Roman" w:hAnsi="Times New Roman"/>
                <w:b/>
                <w:szCs w:val="26"/>
                <w:lang w:val="kk-KZ"/>
              </w:rPr>
              <w:t xml:space="preserve">Комиссия мүшелері: </w:t>
            </w:r>
            <w:r>
              <w:rPr>
                <w:rStyle w:val="NoSpacingChar"/>
                <w:rFonts w:ascii="Times New Roman" w:hAnsi="Times New Roman"/>
                <w:szCs w:val="26"/>
                <w:lang w:val="kk-KZ"/>
              </w:rPr>
              <w:t xml:space="preserve">       _________          </w:t>
            </w:r>
            <w:r>
              <w:rPr>
                <w:rStyle w:val="NoSpacingChar"/>
                <w:rFonts w:ascii="Times New Roman" w:hAnsi="Times New Roman"/>
                <w:szCs w:val="26"/>
                <w:u w:val="single"/>
                <w:lang w:val="kk-KZ"/>
              </w:rPr>
              <w:t>Жаркынбаева Майра Нургалиевна</w:t>
            </w:r>
          </w:p>
          <w:p w:rsidR="00951879" w:rsidRDefault="00855BB0">
            <w:pPr>
              <w:pStyle w:val="1"/>
              <w:rPr>
                <w:rStyle w:val="NoSpacingChar"/>
                <w:rFonts w:ascii="Times New Roman" w:hAnsi="Times New Roman"/>
                <w:i/>
                <w:szCs w:val="26"/>
                <w:lang w:val="kk-KZ"/>
              </w:rPr>
            </w:pPr>
            <w:r>
              <w:rPr>
                <w:rStyle w:val="NoSpacingChar"/>
                <w:rFonts w:ascii="Times New Roman" w:hAnsi="Times New Roman"/>
                <w:i/>
                <w:szCs w:val="26"/>
                <w:lang w:val="kk-KZ"/>
              </w:rPr>
              <w:t xml:space="preserve">                                                                         (қолы)                     (толық аты-жөні)</w:t>
            </w:r>
          </w:p>
          <w:p w:rsidR="00951879" w:rsidRDefault="00951879">
            <w:pPr>
              <w:pStyle w:val="1"/>
              <w:jc w:val="both"/>
              <w:rPr>
                <w:rStyle w:val="NoSpacingChar"/>
                <w:rFonts w:ascii="Times New Roman" w:hAnsi="Times New Roman"/>
                <w:szCs w:val="26"/>
                <w:lang w:val="kk-KZ"/>
              </w:rPr>
            </w:pPr>
          </w:p>
          <w:p w:rsidR="00951879" w:rsidRDefault="00855BB0">
            <w:pPr>
              <w:pStyle w:val="1"/>
              <w:rPr>
                <w:rStyle w:val="NoSpacingChar"/>
                <w:rFonts w:ascii="Times New Roman" w:hAnsi="Times New Roman"/>
                <w:szCs w:val="26"/>
                <w:u w:val="single"/>
                <w:lang w:val="kk-KZ"/>
              </w:rPr>
            </w:pPr>
            <w:r>
              <w:rPr>
                <w:rStyle w:val="NoSpacingChar"/>
                <w:rFonts w:ascii="Times New Roman" w:hAnsi="Times New Roman"/>
                <w:szCs w:val="26"/>
                <w:lang w:val="kk-KZ"/>
              </w:rPr>
              <w:t xml:space="preserve">                                                                   _________          </w:t>
            </w:r>
            <w:r>
              <w:rPr>
                <w:rStyle w:val="NoSpacingChar"/>
                <w:rFonts w:ascii="Times New Roman" w:hAnsi="Times New Roman"/>
                <w:szCs w:val="26"/>
                <w:u w:val="single"/>
                <w:lang w:val="kk-KZ"/>
              </w:rPr>
              <w:t>Бегалина Гулбану Бақтияровна</w:t>
            </w:r>
          </w:p>
          <w:p w:rsidR="00951879" w:rsidRDefault="00855BB0">
            <w:pPr>
              <w:pStyle w:val="1"/>
              <w:rPr>
                <w:rStyle w:val="NoSpacingChar"/>
                <w:rFonts w:ascii="Times New Roman" w:hAnsi="Times New Roman"/>
                <w:i/>
                <w:szCs w:val="26"/>
                <w:lang w:val="kk-KZ"/>
              </w:rPr>
            </w:pPr>
            <w:r>
              <w:rPr>
                <w:rStyle w:val="NoSpacingChar"/>
                <w:rFonts w:ascii="Times New Roman" w:hAnsi="Times New Roman"/>
                <w:i/>
                <w:szCs w:val="26"/>
                <w:lang w:val="kk-KZ"/>
              </w:rPr>
              <w:t xml:space="preserve">                                                                         (қолы)                     (толық аты-жөні)</w:t>
            </w:r>
          </w:p>
          <w:p w:rsidR="00951879" w:rsidRDefault="00951879">
            <w:pPr>
              <w:pStyle w:val="1"/>
              <w:rPr>
                <w:rStyle w:val="NoSpacingChar"/>
                <w:rFonts w:ascii="Times New Roman" w:hAnsi="Times New Roman"/>
                <w:i/>
                <w:szCs w:val="26"/>
                <w:lang w:val="kk-KZ"/>
              </w:rPr>
            </w:pPr>
          </w:p>
          <w:p w:rsidR="00951879" w:rsidRDefault="00855BB0">
            <w:pPr>
              <w:pStyle w:val="1"/>
              <w:rPr>
                <w:rStyle w:val="NoSpacingChar"/>
                <w:rFonts w:ascii="Times New Roman" w:hAnsi="Times New Roman"/>
                <w:szCs w:val="26"/>
                <w:u w:val="single"/>
                <w:lang w:val="kk-KZ"/>
              </w:rPr>
            </w:pPr>
            <w:r>
              <w:rPr>
                <w:rStyle w:val="NoSpacingChar"/>
                <w:rFonts w:ascii="Times New Roman" w:hAnsi="Times New Roman"/>
                <w:szCs w:val="26"/>
                <w:lang w:val="kk-KZ"/>
              </w:rPr>
              <w:t xml:space="preserve">                                                                   _________          </w:t>
            </w:r>
            <w:r>
              <w:rPr>
                <w:rStyle w:val="NoSpacingChar"/>
                <w:rFonts w:ascii="Times New Roman" w:hAnsi="Times New Roman"/>
                <w:szCs w:val="26"/>
                <w:u w:val="single"/>
                <w:lang w:val="kk-KZ"/>
              </w:rPr>
              <w:t>Хамитов Әйтеке Мергенбайұлы</w:t>
            </w:r>
          </w:p>
          <w:p w:rsidR="00951879" w:rsidRDefault="00855BB0">
            <w:pPr>
              <w:pStyle w:val="1"/>
              <w:rPr>
                <w:rStyle w:val="NoSpacingChar"/>
                <w:rFonts w:ascii="Times New Roman" w:hAnsi="Times New Roman"/>
                <w:i/>
                <w:szCs w:val="26"/>
                <w:lang w:val="kk-KZ"/>
              </w:rPr>
            </w:pPr>
            <w:r>
              <w:rPr>
                <w:rStyle w:val="NoSpacingChar"/>
                <w:rFonts w:ascii="Times New Roman" w:hAnsi="Times New Roman"/>
                <w:i/>
                <w:szCs w:val="26"/>
                <w:lang w:val="kk-KZ"/>
              </w:rPr>
              <w:t xml:space="preserve">                                                                         (қолы)                     (толық аты-жөні)</w:t>
            </w:r>
          </w:p>
          <w:p w:rsidR="00951879" w:rsidRDefault="00951879">
            <w:pPr>
              <w:pStyle w:val="1"/>
              <w:jc w:val="both"/>
              <w:rPr>
                <w:rStyle w:val="NoSpacingChar"/>
                <w:rFonts w:ascii="Times New Roman" w:hAnsi="Times New Roman"/>
                <w:szCs w:val="26"/>
                <w:lang w:val="kk-KZ"/>
              </w:rPr>
            </w:pPr>
          </w:p>
          <w:p w:rsidR="00951879" w:rsidRDefault="00855BB0">
            <w:pPr>
              <w:pStyle w:val="1"/>
              <w:rPr>
                <w:rStyle w:val="NoSpacingChar"/>
                <w:rFonts w:ascii="Times New Roman" w:hAnsi="Times New Roman"/>
                <w:szCs w:val="26"/>
                <w:u w:val="single"/>
                <w:lang w:val="kk-KZ"/>
              </w:rPr>
            </w:pPr>
            <w:r>
              <w:rPr>
                <w:rStyle w:val="NoSpacingChar"/>
                <w:rFonts w:ascii="Times New Roman" w:hAnsi="Times New Roman"/>
                <w:szCs w:val="26"/>
                <w:lang w:val="kk-KZ"/>
              </w:rPr>
              <w:t xml:space="preserve">                                                                   _________          </w:t>
            </w:r>
            <w:r>
              <w:rPr>
                <w:rStyle w:val="NoSpacingChar"/>
                <w:rFonts w:ascii="Times New Roman" w:hAnsi="Times New Roman"/>
                <w:szCs w:val="26"/>
                <w:u w:val="single"/>
                <w:lang w:val="kk-KZ"/>
              </w:rPr>
              <w:t>Дәулетқалиқызы Жайдарман</w:t>
            </w:r>
          </w:p>
          <w:p w:rsidR="00951879" w:rsidRDefault="00855BB0">
            <w:pPr>
              <w:pStyle w:val="1"/>
              <w:rPr>
                <w:rStyle w:val="NoSpacingChar"/>
                <w:rFonts w:ascii="Times New Roman" w:hAnsi="Times New Roman"/>
                <w:i/>
                <w:szCs w:val="26"/>
                <w:lang w:val="kk-KZ"/>
              </w:rPr>
            </w:pPr>
            <w:r>
              <w:rPr>
                <w:rStyle w:val="NoSpacingChar"/>
                <w:rFonts w:ascii="Times New Roman" w:hAnsi="Times New Roman"/>
                <w:i/>
                <w:szCs w:val="26"/>
                <w:lang w:val="kk-KZ"/>
              </w:rPr>
              <w:t xml:space="preserve">                                                                         (қолы)                    (толық аты-жөні)</w:t>
            </w:r>
          </w:p>
          <w:p w:rsidR="00951879" w:rsidRDefault="00951879">
            <w:pPr>
              <w:pStyle w:val="1"/>
              <w:jc w:val="both"/>
              <w:rPr>
                <w:rStyle w:val="NoSpacingChar"/>
                <w:rFonts w:ascii="Times New Roman" w:hAnsi="Times New Roman"/>
                <w:szCs w:val="26"/>
                <w:lang w:val="kk-KZ"/>
              </w:rPr>
            </w:pPr>
          </w:p>
          <w:p w:rsidR="00951879" w:rsidRDefault="00855BB0">
            <w:pPr>
              <w:pStyle w:val="1"/>
              <w:rPr>
                <w:rStyle w:val="NoSpacingChar"/>
                <w:rFonts w:ascii="Times New Roman" w:hAnsi="Times New Roman"/>
                <w:szCs w:val="26"/>
                <w:u w:val="single"/>
                <w:lang w:val="kk-KZ"/>
              </w:rPr>
            </w:pPr>
            <w:r>
              <w:rPr>
                <w:rStyle w:val="NoSpacingChar"/>
                <w:rFonts w:ascii="Times New Roman" w:hAnsi="Times New Roman"/>
                <w:szCs w:val="26"/>
                <w:lang w:val="kk-KZ"/>
              </w:rPr>
              <w:t xml:space="preserve">                                                                   _________          </w:t>
            </w:r>
            <w:r>
              <w:rPr>
                <w:rStyle w:val="NoSpacingChar"/>
                <w:rFonts w:ascii="Times New Roman" w:hAnsi="Times New Roman"/>
                <w:szCs w:val="26"/>
                <w:u w:val="single"/>
                <w:lang w:val="kk-KZ"/>
              </w:rPr>
              <w:t>Дәулетқалиев Нұрсұлтан Құнанбайұлы</w:t>
            </w:r>
          </w:p>
          <w:p w:rsidR="00951879" w:rsidRDefault="00855BB0">
            <w:pPr>
              <w:pStyle w:val="1"/>
              <w:rPr>
                <w:rStyle w:val="NoSpacingChar"/>
                <w:rFonts w:ascii="Times New Roman" w:hAnsi="Times New Roman"/>
                <w:i/>
                <w:szCs w:val="26"/>
                <w:lang w:val="kk-KZ"/>
              </w:rPr>
            </w:pPr>
            <w:r>
              <w:rPr>
                <w:rStyle w:val="NoSpacingChar"/>
                <w:rFonts w:ascii="Times New Roman" w:hAnsi="Times New Roman"/>
                <w:i/>
                <w:szCs w:val="26"/>
                <w:lang w:val="kk-KZ"/>
              </w:rPr>
              <w:t xml:space="preserve">                                                                         (қолы)                    (толық аты-жөні)</w:t>
            </w:r>
          </w:p>
          <w:p w:rsidR="00951879" w:rsidRDefault="00951879">
            <w:pPr>
              <w:pStyle w:val="1"/>
              <w:jc w:val="both"/>
              <w:rPr>
                <w:lang w:val="kk-KZ"/>
              </w:rPr>
            </w:pPr>
          </w:p>
          <w:p w:rsidR="00951879" w:rsidRDefault="00855BB0">
            <w:pPr>
              <w:pStyle w:val="1"/>
              <w:rPr>
                <w:rStyle w:val="NoSpacingChar"/>
                <w:rFonts w:ascii="Times New Roman" w:hAnsi="Times New Roman"/>
                <w:u w:val="single"/>
                <w:lang w:val="kk-KZ"/>
              </w:rPr>
            </w:pPr>
            <w:r>
              <w:rPr>
                <w:rStyle w:val="NoSpacingChar"/>
                <w:rFonts w:ascii="Times New Roman" w:hAnsi="Times New Roman"/>
                <w:szCs w:val="26"/>
                <w:lang w:val="kk-KZ"/>
              </w:rPr>
              <w:t xml:space="preserve">                                                                  _________            </w:t>
            </w:r>
            <w:r>
              <w:rPr>
                <w:rStyle w:val="NoSpacingChar"/>
                <w:rFonts w:ascii="Times New Roman" w:hAnsi="Times New Roman"/>
                <w:szCs w:val="26"/>
                <w:u w:val="single"/>
                <w:lang w:val="kk-KZ"/>
              </w:rPr>
              <w:t>Бақытжанова Зина Айбарбекқызы</w:t>
            </w:r>
          </w:p>
          <w:p w:rsidR="00951879" w:rsidRDefault="00855BB0">
            <w:pPr>
              <w:pStyle w:val="1"/>
              <w:rPr>
                <w:rStyle w:val="NoSpacingChar"/>
                <w:rFonts w:ascii="Times New Roman" w:hAnsi="Times New Roman"/>
                <w:i/>
                <w:szCs w:val="26"/>
                <w:lang w:val="kk-KZ"/>
              </w:rPr>
            </w:pPr>
            <w:r>
              <w:rPr>
                <w:rStyle w:val="NoSpacingChar"/>
                <w:rFonts w:ascii="Times New Roman" w:hAnsi="Times New Roman"/>
                <w:i/>
                <w:szCs w:val="26"/>
                <w:lang w:val="kk-KZ"/>
              </w:rPr>
              <w:t xml:space="preserve">                                                                         (қолы)                  (толық аты-жөні)</w:t>
            </w:r>
          </w:p>
          <w:p w:rsidR="00951879" w:rsidRDefault="00951879">
            <w:pPr>
              <w:pStyle w:val="1"/>
              <w:rPr>
                <w:rStyle w:val="NoSpacingChar"/>
                <w:rFonts w:ascii="Times New Roman" w:hAnsi="Times New Roman"/>
                <w:i/>
                <w:szCs w:val="26"/>
                <w:lang w:val="kk-KZ"/>
              </w:rPr>
            </w:pPr>
          </w:p>
          <w:p w:rsidR="00951879" w:rsidRDefault="00855BB0">
            <w:pPr>
              <w:pStyle w:val="1"/>
              <w:rPr>
                <w:rStyle w:val="NoSpacingChar"/>
                <w:rFonts w:ascii="Times New Roman" w:hAnsi="Times New Roman"/>
                <w:szCs w:val="26"/>
                <w:u w:val="single"/>
                <w:lang w:val="kk-KZ"/>
              </w:rPr>
            </w:pPr>
            <w:r>
              <w:rPr>
                <w:rStyle w:val="NoSpacingChar"/>
                <w:rFonts w:ascii="Times New Roman" w:hAnsi="Times New Roman"/>
                <w:szCs w:val="26"/>
                <w:lang w:val="kk-KZ"/>
              </w:rPr>
              <w:t xml:space="preserve">                                                                    _________          </w:t>
            </w:r>
            <w:r>
              <w:rPr>
                <w:rStyle w:val="NoSpacingChar"/>
                <w:rFonts w:ascii="Times New Roman" w:hAnsi="Times New Roman"/>
                <w:szCs w:val="26"/>
                <w:u w:val="single"/>
                <w:lang w:val="kk-KZ"/>
              </w:rPr>
              <w:t>Ғазизова Ақнұр Серікқызы</w:t>
            </w:r>
          </w:p>
          <w:p w:rsidR="00951879" w:rsidRDefault="00855BB0">
            <w:pPr>
              <w:pStyle w:val="1"/>
              <w:rPr>
                <w:rStyle w:val="NoSpacingChar"/>
                <w:rFonts w:ascii="Times New Roman" w:hAnsi="Times New Roman"/>
                <w:i/>
                <w:szCs w:val="26"/>
                <w:lang w:val="kk-KZ"/>
              </w:rPr>
            </w:pPr>
            <w:r>
              <w:rPr>
                <w:rStyle w:val="NoSpacingChar"/>
                <w:rFonts w:ascii="Times New Roman" w:hAnsi="Times New Roman"/>
                <w:i/>
                <w:szCs w:val="26"/>
                <w:lang w:val="kk-KZ"/>
              </w:rPr>
              <w:t xml:space="preserve">                                                                         (қолы)                   (толық аты-жөні)</w:t>
            </w:r>
          </w:p>
          <w:p w:rsidR="00951879" w:rsidRDefault="00951879">
            <w:pPr>
              <w:pStyle w:val="1"/>
              <w:rPr>
                <w:rStyle w:val="NoSpacingChar"/>
                <w:rFonts w:ascii="Times New Roman" w:hAnsi="Times New Roman"/>
                <w:i/>
                <w:szCs w:val="26"/>
                <w:lang w:val="kk-KZ"/>
              </w:rPr>
            </w:pPr>
          </w:p>
          <w:p w:rsidR="00951879" w:rsidRDefault="00855BB0">
            <w:pPr>
              <w:pStyle w:val="1"/>
              <w:rPr>
                <w:rStyle w:val="NoSpacingChar"/>
                <w:rFonts w:ascii="Times New Roman" w:hAnsi="Times New Roman"/>
                <w:szCs w:val="26"/>
                <w:u w:val="single"/>
                <w:lang w:val="kk-KZ"/>
              </w:rPr>
            </w:pPr>
            <w:r>
              <w:rPr>
                <w:rStyle w:val="NoSpacingChar"/>
                <w:rFonts w:ascii="Times New Roman" w:hAnsi="Times New Roman"/>
                <w:szCs w:val="26"/>
                <w:lang w:val="kk-KZ"/>
              </w:rPr>
              <w:t xml:space="preserve">                                                                    _________          </w:t>
            </w:r>
            <w:r>
              <w:rPr>
                <w:rStyle w:val="NoSpacingChar"/>
                <w:rFonts w:ascii="Times New Roman" w:hAnsi="Times New Roman"/>
                <w:szCs w:val="26"/>
                <w:u w:val="single"/>
                <w:lang w:val="kk-KZ"/>
              </w:rPr>
              <w:t>Тлепова Гульнар Мырзабаевна</w:t>
            </w:r>
          </w:p>
          <w:p w:rsidR="00951879" w:rsidRDefault="00855BB0">
            <w:pPr>
              <w:pStyle w:val="1"/>
              <w:rPr>
                <w:rStyle w:val="NoSpacingChar"/>
                <w:rFonts w:ascii="Times New Roman" w:hAnsi="Times New Roman"/>
                <w:i/>
                <w:szCs w:val="26"/>
                <w:lang w:val="kk-KZ"/>
              </w:rPr>
            </w:pPr>
            <w:r>
              <w:rPr>
                <w:rStyle w:val="NoSpacingChar"/>
                <w:rFonts w:ascii="Times New Roman" w:hAnsi="Times New Roman"/>
                <w:i/>
                <w:szCs w:val="26"/>
                <w:lang w:val="kk-KZ"/>
              </w:rPr>
              <w:lastRenderedPageBreak/>
              <w:t xml:space="preserve">                                                                         (қолы)                   (толық аты-жөні)</w:t>
            </w:r>
          </w:p>
          <w:p w:rsidR="00951879" w:rsidRDefault="00951879">
            <w:pPr>
              <w:pStyle w:val="1"/>
              <w:jc w:val="both"/>
              <w:rPr>
                <w:lang w:val="kk-KZ"/>
              </w:rPr>
            </w:pPr>
          </w:p>
          <w:p w:rsidR="00951879" w:rsidRDefault="00855BB0">
            <w:pPr>
              <w:pStyle w:val="1"/>
              <w:rPr>
                <w:rStyle w:val="NoSpacingChar"/>
                <w:rFonts w:ascii="Times New Roman" w:hAnsi="Times New Roman"/>
                <w:u w:val="single"/>
                <w:lang w:val="kk-KZ"/>
              </w:rPr>
            </w:pPr>
            <w:r>
              <w:rPr>
                <w:rStyle w:val="NoSpacingChar"/>
                <w:rFonts w:ascii="Times New Roman" w:hAnsi="Times New Roman"/>
                <w:szCs w:val="26"/>
                <w:lang w:val="kk-KZ"/>
              </w:rPr>
              <w:t xml:space="preserve">                                                                    _________          </w:t>
            </w:r>
            <w:r>
              <w:rPr>
                <w:rStyle w:val="NoSpacingChar"/>
                <w:rFonts w:ascii="Times New Roman" w:hAnsi="Times New Roman"/>
                <w:szCs w:val="26"/>
                <w:u w:val="single"/>
                <w:lang w:val="kk-KZ"/>
              </w:rPr>
              <w:t>Костанова Маншук Шеркешбаевна</w:t>
            </w:r>
          </w:p>
          <w:p w:rsidR="00951879" w:rsidRDefault="00855BB0">
            <w:pPr>
              <w:pStyle w:val="1"/>
              <w:rPr>
                <w:rStyle w:val="NoSpacingChar"/>
                <w:rFonts w:ascii="Times New Roman" w:hAnsi="Times New Roman"/>
                <w:i/>
                <w:szCs w:val="26"/>
                <w:lang w:val="kk-KZ"/>
              </w:rPr>
            </w:pPr>
            <w:r>
              <w:rPr>
                <w:rStyle w:val="NoSpacingChar"/>
                <w:rFonts w:ascii="Times New Roman" w:hAnsi="Times New Roman"/>
                <w:i/>
                <w:szCs w:val="26"/>
                <w:lang w:val="kk-KZ"/>
              </w:rPr>
              <w:t xml:space="preserve">                                                                         (қолы)                   (толық аты-жөні)</w:t>
            </w:r>
          </w:p>
          <w:p w:rsidR="00951879" w:rsidRDefault="00951879">
            <w:pPr>
              <w:pStyle w:val="1"/>
              <w:rPr>
                <w:rStyle w:val="NoSpacingChar"/>
                <w:rFonts w:ascii="Times New Roman" w:hAnsi="Times New Roman"/>
                <w:szCs w:val="26"/>
                <w:lang w:val="kk-KZ"/>
              </w:rPr>
            </w:pPr>
          </w:p>
          <w:p w:rsidR="00951879" w:rsidRDefault="00855BB0">
            <w:pPr>
              <w:pStyle w:val="1"/>
              <w:rPr>
                <w:rStyle w:val="NoSpacingChar"/>
                <w:rFonts w:ascii="Times New Roman" w:hAnsi="Times New Roman"/>
                <w:szCs w:val="26"/>
                <w:u w:val="single"/>
                <w:lang w:val="kk-KZ"/>
              </w:rPr>
            </w:pPr>
            <w:r>
              <w:rPr>
                <w:rStyle w:val="NoSpacingChar"/>
                <w:rFonts w:ascii="Times New Roman" w:hAnsi="Times New Roman"/>
                <w:szCs w:val="26"/>
                <w:lang w:val="kk-KZ"/>
              </w:rPr>
              <w:t xml:space="preserve">                                                                    _________          </w:t>
            </w:r>
            <w:r>
              <w:rPr>
                <w:rStyle w:val="NoSpacingChar"/>
                <w:rFonts w:ascii="Times New Roman" w:hAnsi="Times New Roman"/>
                <w:szCs w:val="26"/>
                <w:u w:val="single"/>
                <w:lang w:val="kk-KZ"/>
              </w:rPr>
              <w:t>Нугманова Жанаргул Сагинтаевна</w:t>
            </w:r>
          </w:p>
          <w:p w:rsidR="00951879" w:rsidRDefault="00855BB0">
            <w:pPr>
              <w:pStyle w:val="1"/>
              <w:rPr>
                <w:rStyle w:val="NoSpacingChar"/>
                <w:rFonts w:ascii="Times New Roman" w:hAnsi="Times New Roman"/>
                <w:i/>
                <w:szCs w:val="26"/>
                <w:lang w:val="kk-KZ"/>
              </w:rPr>
            </w:pPr>
            <w:r>
              <w:rPr>
                <w:rStyle w:val="NoSpacingChar"/>
                <w:rFonts w:ascii="Times New Roman" w:hAnsi="Times New Roman"/>
                <w:i/>
                <w:szCs w:val="26"/>
                <w:lang w:val="kk-KZ"/>
              </w:rPr>
              <w:t xml:space="preserve">                                                                         (қолы)                   (толық аты-жөні)</w:t>
            </w:r>
          </w:p>
          <w:p w:rsidR="00951879" w:rsidRDefault="00951879">
            <w:pPr>
              <w:spacing w:after="0" w:line="240" w:lineRule="auto"/>
              <w:rPr>
                <w:rFonts w:ascii="Times New Roman" w:hAnsi="Times New Roman" w:cs="Times New Roman"/>
                <w:i/>
                <w:sz w:val="24"/>
                <w:szCs w:val="24"/>
                <w:lang w:val="lv-LV"/>
              </w:rPr>
            </w:pPr>
          </w:p>
          <w:p w:rsidR="00951879" w:rsidRDefault="00951879">
            <w:pPr>
              <w:spacing w:after="0" w:line="240" w:lineRule="auto"/>
              <w:jc w:val="center"/>
              <w:rPr>
                <w:rFonts w:ascii="Times New Roman" w:hAnsi="Times New Roman" w:cs="Times New Roman"/>
                <w:sz w:val="24"/>
                <w:szCs w:val="24"/>
              </w:rPr>
            </w:pPr>
          </w:p>
          <w:p w:rsidR="00951879" w:rsidRDefault="00951879">
            <w:pPr>
              <w:spacing w:after="0" w:line="240" w:lineRule="auto"/>
              <w:rPr>
                <w:rFonts w:ascii="Times New Roman" w:hAnsi="Times New Roman" w:cs="Times New Roman"/>
                <w:sz w:val="28"/>
                <w:szCs w:val="28"/>
                <w:lang w:val="kk-KZ"/>
              </w:rPr>
            </w:pPr>
          </w:p>
        </w:tc>
      </w:tr>
    </w:tbl>
    <w:p w:rsidR="00951879" w:rsidRDefault="00951879">
      <w:pPr>
        <w:jc w:val="both"/>
        <w:rPr>
          <w:rFonts w:ascii="Times New Roman" w:hAnsi="Times New Roman" w:cs="Times New Roman"/>
          <w:sz w:val="28"/>
          <w:szCs w:val="28"/>
          <w:lang w:val="kk-KZ"/>
        </w:rPr>
      </w:pPr>
    </w:p>
    <w:sectPr w:rsidR="00951879" w:rsidSect="00951879">
      <w:pgSz w:w="11906" w:h="16838"/>
      <w:pgMar w:top="1134" w:right="850" w:bottom="182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F3F" w:rsidRDefault="00071F3F">
      <w:pPr>
        <w:spacing w:line="240" w:lineRule="auto"/>
      </w:pPr>
      <w:r>
        <w:separator/>
      </w:r>
    </w:p>
  </w:endnote>
  <w:endnote w:type="continuationSeparator" w:id="1">
    <w:p w:rsidR="00071F3F" w:rsidRDefault="00071F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F3F" w:rsidRDefault="00071F3F">
      <w:pPr>
        <w:spacing w:after="0"/>
      </w:pPr>
      <w:r>
        <w:separator/>
      </w:r>
    </w:p>
  </w:footnote>
  <w:footnote w:type="continuationSeparator" w:id="1">
    <w:p w:rsidR="00071F3F" w:rsidRDefault="00071F3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4D810C"/>
    <w:multiLevelType w:val="singleLevel"/>
    <w:tmpl w:val="974D810C"/>
    <w:lvl w:ilvl="0">
      <w:start w:val="4"/>
      <w:numFmt w:val="decimal"/>
      <w:suff w:val="space"/>
      <w:lvlText w:val="%1)"/>
      <w:lvlJc w:val="left"/>
    </w:lvl>
  </w:abstractNum>
  <w:abstractNum w:abstractNumId="1">
    <w:nsid w:val="03E520D6"/>
    <w:multiLevelType w:val="multilevel"/>
    <w:tmpl w:val="03E520D6"/>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nsid w:val="0A8E145C"/>
    <w:multiLevelType w:val="multilevel"/>
    <w:tmpl w:val="0A8E14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08FDEDD"/>
    <w:multiLevelType w:val="singleLevel"/>
    <w:tmpl w:val="108FDEDD"/>
    <w:lvl w:ilvl="0">
      <w:start w:val="5"/>
      <w:numFmt w:val="decimal"/>
      <w:suff w:val="space"/>
      <w:lvlText w:val="%1."/>
      <w:lvlJc w:val="left"/>
    </w:lvl>
  </w:abstractNum>
  <w:abstractNum w:abstractNumId="4">
    <w:nsid w:val="299D2C84"/>
    <w:multiLevelType w:val="multilevel"/>
    <w:tmpl w:val="299D2C8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D4D2A5E"/>
    <w:multiLevelType w:val="multilevel"/>
    <w:tmpl w:val="2D4D2A5E"/>
    <w:lvl w:ilvl="0">
      <w:start w:val="1"/>
      <w:numFmt w:val="decimal"/>
      <w:lvlText w:val="%1."/>
      <w:lvlJc w:val="left"/>
      <w:pPr>
        <w:ind w:left="1713"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6">
    <w:nsid w:val="3BA44D25"/>
    <w:multiLevelType w:val="multilevel"/>
    <w:tmpl w:val="3BA44D25"/>
    <w:lvl w:ilvl="0">
      <w:start w:val="2024"/>
      <w:numFmt w:val="decimal"/>
      <w:lvlText w:val="%1"/>
      <w:lvlJc w:val="left"/>
      <w:pPr>
        <w:ind w:left="1035" w:hanging="1035"/>
      </w:pPr>
      <w:rPr>
        <w:rFonts w:hint="default"/>
      </w:rPr>
    </w:lvl>
    <w:lvl w:ilvl="1">
      <w:start w:val="2025"/>
      <w:numFmt w:val="decimal"/>
      <w:lvlText w:val="%1-%2"/>
      <w:lvlJc w:val="left"/>
      <w:pPr>
        <w:ind w:left="2115" w:hanging="1035"/>
      </w:pPr>
      <w:rPr>
        <w:rFonts w:hint="default"/>
      </w:rPr>
    </w:lvl>
    <w:lvl w:ilvl="2">
      <w:start w:val="1"/>
      <w:numFmt w:val="decimal"/>
      <w:lvlText w:val="%1-%2.%3"/>
      <w:lvlJc w:val="left"/>
      <w:pPr>
        <w:ind w:left="3195" w:hanging="1035"/>
      </w:pPr>
      <w:rPr>
        <w:rFonts w:hint="default"/>
      </w:rPr>
    </w:lvl>
    <w:lvl w:ilvl="3">
      <w:start w:val="1"/>
      <w:numFmt w:val="decimal"/>
      <w:lvlText w:val="%1-%2.%3.%4"/>
      <w:lvlJc w:val="left"/>
      <w:pPr>
        <w:ind w:left="4275" w:hanging="1035"/>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56716970"/>
    <w:multiLevelType w:val="multilevel"/>
    <w:tmpl w:val="567169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DDA3697"/>
    <w:multiLevelType w:val="singleLevel"/>
    <w:tmpl w:val="6DDA3697"/>
    <w:lvl w:ilvl="0">
      <w:start w:val="1"/>
      <w:numFmt w:val="decimal"/>
      <w:suff w:val="space"/>
      <w:lvlText w:val="%1)"/>
      <w:lvlJc w:val="left"/>
    </w:lvl>
  </w:abstractNum>
  <w:abstractNum w:abstractNumId="9">
    <w:nsid w:val="7B8A41D8"/>
    <w:multiLevelType w:val="multilevel"/>
    <w:tmpl w:val="7B8A41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0"/>
  </w:num>
  <w:num w:numId="5">
    <w:abstractNumId w:val="4"/>
  </w:num>
  <w:num w:numId="6">
    <w:abstractNumId w:val="1"/>
  </w:num>
  <w:num w:numId="7">
    <w:abstractNumId w:val="6"/>
  </w:num>
  <w:num w:numId="8">
    <w:abstractNumId w:val="5"/>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hideSpellingErrors/>
  <w:defaultTabStop w:val="708"/>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
  <w:rsids>
    <w:rsidRoot w:val="00F25DE9"/>
    <w:rsid w:val="00007A92"/>
    <w:rsid w:val="00015192"/>
    <w:rsid w:val="00016C6F"/>
    <w:rsid w:val="0002073B"/>
    <w:rsid w:val="0002638E"/>
    <w:rsid w:val="00026549"/>
    <w:rsid w:val="00042D90"/>
    <w:rsid w:val="00043777"/>
    <w:rsid w:val="00055030"/>
    <w:rsid w:val="00061195"/>
    <w:rsid w:val="00061BD1"/>
    <w:rsid w:val="000655CB"/>
    <w:rsid w:val="0007017E"/>
    <w:rsid w:val="00071F3F"/>
    <w:rsid w:val="00075527"/>
    <w:rsid w:val="00076528"/>
    <w:rsid w:val="00076E52"/>
    <w:rsid w:val="00077EA9"/>
    <w:rsid w:val="00086611"/>
    <w:rsid w:val="000A28AF"/>
    <w:rsid w:val="000A303F"/>
    <w:rsid w:val="000A7247"/>
    <w:rsid w:val="000B1EBF"/>
    <w:rsid w:val="000B530B"/>
    <w:rsid w:val="000C1F91"/>
    <w:rsid w:val="000C548C"/>
    <w:rsid w:val="000D1DC1"/>
    <w:rsid w:val="000E2DE4"/>
    <w:rsid w:val="000E3E63"/>
    <w:rsid w:val="00103B29"/>
    <w:rsid w:val="00113B49"/>
    <w:rsid w:val="00120EAD"/>
    <w:rsid w:val="001234F5"/>
    <w:rsid w:val="00130E24"/>
    <w:rsid w:val="00131405"/>
    <w:rsid w:val="00137516"/>
    <w:rsid w:val="00143303"/>
    <w:rsid w:val="0015140A"/>
    <w:rsid w:val="00157832"/>
    <w:rsid w:val="0016485C"/>
    <w:rsid w:val="00171132"/>
    <w:rsid w:val="001775A1"/>
    <w:rsid w:val="00177671"/>
    <w:rsid w:val="001B35A5"/>
    <w:rsid w:val="001B46A7"/>
    <w:rsid w:val="001C25BA"/>
    <w:rsid w:val="001D5F08"/>
    <w:rsid w:val="001E27A7"/>
    <w:rsid w:val="001E354E"/>
    <w:rsid w:val="001E7CA3"/>
    <w:rsid w:val="0020180C"/>
    <w:rsid w:val="002022E7"/>
    <w:rsid w:val="00204FF9"/>
    <w:rsid w:val="00226DAE"/>
    <w:rsid w:val="002270F8"/>
    <w:rsid w:val="00235B2C"/>
    <w:rsid w:val="00236022"/>
    <w:rsid w:val="002406E3"/>
    <w:rsid w:val="002426B1"/>
    <w:rsid w:val="00244218"/>
    <w:rsid w:val="00255D29"/>
    <w:rsid w:val="002572CD"/>
    <w:rsid w:val="00261E17"/>
    <w:rsid w:val="00284328"/>
    <w:rsid w:val="0029038E"/>
    <w:rsid w:val="0029242D"/>
    <w:rsid w:val="00297455"/>
    <w:rsid w:val="002A21F0"/>
    <w:rsid w:val="002B0879"/>
    <w:rsid w:val="002B5566"/>
    <w:rsid w:val="002B67BE"/>
    <w:rsid w:val="002B752A"/>
    <w:rsid w:val="002C1A4D"/>
    <w:rsid w:val="002D26D0"/>
    <w:rsid w:val="002E3AA4"/>
    <w:rsid w:val="002E5BD5"/>
    <w:rsid w:val="002E787F"/>
    <w:rsid w:val="002F2856"/>
    <w:rsid w:val="002F2AF3"/>
    <w:rsid w:val="002F559E"/>
    <w:rsid w:val="002F7872"/>
    <w:rsid w:val="003016D7"/>
    <w:rsid w:val="0030316B"/>
    <w:rsid w:val="00312BAE"/>
    <w:rsid w:val="003131D5"/>
    <w:rsid w:val="003200C1"/>
    <w:rsid w:val="00321450"/>
    <w:rsid w:val="00325761"/>
    <w:rsid w:val="00325821"/>
    <w:rsid w:val="00327A5B"/>
    <w:rsid w:val="00337268"/>
    <w:rsid w:val="0034287F"/>
    <w:rsid w:val="00352603"/>
    <w:rsid w:val="00366ED1"/>
    <w:rsid w:val="0037202C"/>
    <w:rsid w:val="00374B11"/>
    <w:rsid w:val="00382E89"/>
    <w:rsid w:val="00386D57"/>
    <w:rsid w:val="003945E7"/>
    <w:rsid w:val="003A5816"/>
    <w:rsid w:val="003A5FE1"/>
    <w:rsid w:val="003B3449"/>
    <w:rsid w:val="003B37E9"/>
    <w:rsid w:val="003C2A05"/>
    <w:rsid w:val="003D2200"/>
    <w:rsid w:val="003D336A"/>
    <w:rsid w:val="003D5449"/>
    <w:rsid w:val="003E270E"/>
    <w:rsid w:val="003F00A9"/>
    <w:rsid w:val="003F0602"/>
    <w:rsid w:val="003F2472"/>
    <w:rsid w:val="003F334F"/>
    <w:rsid w:val="003F5E08"/>
    <w:rsid w:val="0041148C"/>
    <w:rsid w:val="00414778"/>
    <w:rsid w:val="00415569"/>
    <w:rsid w:val="00426492"/>
    <w:rsid w:val="004265D5"/>
    <w:rsid w:val="004268C8"/>
    <w:rsid w:val="00427600"/>
    <w:rsid w:val="0043342F"/>
    <w:rsid w:val="004350E3"/>
    <w:rsid w:val="0043678B"/>
    <w:rsid w:val="00442E38"/>
    <w:rsid w:val="0044327B"/>
    <w:rsid w:val="004464B0"/>
    <w:rsid w:val="00455565"/>
    <w:rsid w:val="004607EF"/>
    <w:rsid w:val="00465528"/>
    <w:rsid w:val="00465DAE"/>
    <w:rsid w:val="00476CE7"/>
    <w:rsid w:val="00477598"/>
    <w:rsid w:val="00484153"/>
    <w:rsid w:val="004851A5"/>
    <w:rsid w:val="0048586D"/>
    <w:rsid w:val="004879AA"/>
    <w:rsid w:val="004923E4"/>
    <w:rsid w:val="004951CC"/>
    <w:rsid w:val="004976A8"/>
    <w:rsid w:val="004A50C0"/>
    <w:rsid w:val="004C275D"/>
    <w:rsid w:val="004D064C"/>
    <w:rsid w:val="004D0F7A"/>
    <w:rsid w:val="004D60C5"/>
    <w:rsid w:val="004D7655"/>
    <w:rsid w:val="004E491F"/>
    <w:rsid w:val="004E6E2D"/>
    <w:rsid w:val="004F4B86"/>
    <w:rsid w:val="004F5A33"/>
    <w:rsid w:val="0050097E"/>
    <w:rsid w:val="00507D05"/>
    <w:rsid w:val="00511BD6"/>
    <w:rsid w:val="005333F4"/>
    <w:rsid w:val="00535A7C"/>
    <w:rsid w:val="0054080D"/>
    <w:rsid w:val="00545AED"/>
    <w:rsid w:val="0055016A"/>
    <w:rsid w:val="00552B85"/>
    <w:rsid w:val="005562DC"/>
    <w:rsid w:val="00560AD2"/>
    <w:rsid w:val="005614BB"/>
    <w:rsid w:val="00562378"/>
    <w:rsid w:val="00562E83"/>
    <w:rsid w:val="00564CA7"/>
    <w:rsid w:val="0056549C"/>
    <w:rsid w:val="00571351"/>
    <w:rsid w:val="00585234"/>
    <w:rsid w:val="00585727"/>
    <w:rsid w:val="0059335B"/>
    <w:rsid w:val="00594C18"/>
    <w:rsid w:val="00595118"/>
    <w:rsid w:val="005B14A5"/>
    <w:rsid w:val="005B2346"/>
    <w:rsid w:val="005B67CF"/>
    <w:rsid w:val="005C1180"/>
    <w:rsid w:val="005C1E1C"/>
    <w:rsid w:val="005C1F7D"/>
    <w:rsid w:val="005C5139"/>
    <w:rsid w:val="005D278C"/>
    <w:rsid w:val="005D2F3A"/>
    <w:rsid w:val="005D3C14"/>
    <w:rsid w:val="005E24AB"/>
    <w:rsid w:val="005E26D8"/>
    <w:rsid w:val="005E5663"/>
    <w:rsid w:val="005F01FD"/>
    <w:rsid w:val="005F2F8D"/>
    <w:rsid w:val="005F4A1E"/>
    <w:rsid w:val="006034FC"/>
    <w:rsid w:val="00616ADA"/>
    <w:rsid w:val="00620438"/>
    <w:rsid w:val="006206F7"/>
    <w:rsid w:val="0062568F"/>
    <w:rsid w:val="00632D6B"/>
    <w:rsid w:val="0064011D"/>
    <w:rsid w:val="006403A6"/>
    <w:rsid w:val="00640D1C"/>
    <w:rsid w:val="006412A0"/>
    <w:rsid w:val="006416BA"/>
    <w:rsid w:val="00643EAC"/>
    <w:rsid w:val="0064564B"/>
    <w:rsid w:val="006458FA"/>
    <w:rsid w:val="0065357B"/>
    <w:rsid w:val="00665D7B"/>
    <w:rsid w:val="0068156A"/>
    <w:rsid w:val="00686CB4"/>
    <w:rsid w:val="00687246"/>
    <w:rsid w:val="006A209E"/>
    <w:rsid w:val="006A5DA6"/>
    <w:rsid w:val="006B3242"/>
    <w:rsid w:val="006B3C93"/>
    <w:rsid w:val="006C0DC2"/>
    <w:rsid w:val="006C2253"/>
    <w:rsid w:val="006C7FEE"/>
    <w:rsid w:val="006D46BC"/>
    <w:rsid w:val="006D61CA"/>
    <w:rsid w:val="006E1B15"/>
    <w:rsid w:val="006E723F"/>
    <w:rsid w:val="006F1D80"/>
    <w:rsid w:val="006F2765"/>
    <w:rsid w:val="006F6137"/>
    <w:rsid w:val="00703368"/>
    <w:rsid w:val="00703AFB"/>
    <w:rsid w:val="00720052"/>
    <w:rsid w:val="00720DAE"/>
    <w:rsid w:val="007242D6"/>
    <w:rsid w:val="00726640"/>
    <w:rsid w:val="00731236"/>
    <w:rsid w:val="00736F10"/>
    <w:rsid w:val="00736FC6"/>
    <w:rsid w:val="00737575"/>
    <w:rsid w:val="00751202"/>
    <w:rsid w:val="00761A60"/>
    <w:rsid w:val="00762EFD"/>
    <w:rsid w:val="00765396"/>
    <w:rsid w:val="00766398"/>
    <w:rsid w:val="0078376F"/>
    <w:rsid w:val="00784E79"/>
    <w:rsid w:val="007A1141"/>
    <w:rsid w:val="007B0967"/>
    <w:rsid w:val="007B7D23"/>
    <w:rsid w:val="007C4D8E"/>
    <w:rsid w:val="007D238B"/>
    <w:rsid w:val="007D2AD3"/>
    <w:rsid w:val="007D4582"/>
    <w:rsid w:val="007D4DF2"/>
    <w:rsid w:val="007D7DF0"/>
    <w:rsid w:val="007E18C8"/>
    <w:rsid w:val="007E73B1"/>
    <w:rsid w:val="007F3491"/>
    <w:rsid w:val="007F7FFE"/>
    <w:rsid w:val="008016A6"/>
    <w:rsid w:val="00805B0D"/>
    <w:rsid w:val="00811352"/>
    <w:rsid w:val="008139E5"/>
    <w:rsid w:val="008214A7"/>
    <w:rsid w:val="008272BD"/>
    <w:rsid w:val="008273F6"/>
    <w:rsid w:val="008359D1"/>
    <w:rsid w:val="00846FFA"/>
    <w:rsid w:val="00855097"/>
    <w:rsid w:val="00855BB0"/>
    <w:rsid w:val="0086292D"/>
    <w:rsid w:val="008843D7"/>
    <w:rsid w:val="008864F2"/>
    <w:rsid w:val="00892118"/>
    <w:rsid w:val="008A498A"/>
    <w:rsid w:val="008A6FDA"/>
    <w:rsid w:val="008B4D3C"/>
    <w:rsid w:val="008B5A56"/>
    <w:rsid w:val="008C1BBA"/>
    <w:rsid w:val="008C60EB"/>
    <w:rsid w:val="008C68B9"/>
    <w:rsid w:val="008C6F9B"/>
    <w:rsid w:val="008D0693"/>
    <w:rsid w:val="008D5C3B"/>
    <w:rsid w:val="008F0E3E"/>
    <w:rsid w:val="008F7C5C"/>
    <w:rsid w:val="00902299"/>
    <w:rsid w:val="009026E5"/>
    <w:rsid w:val="00906F6F"/>
    <w:rsid w:val="00915BC9"/>
    <w:rsid w:val="00915E85"/>
    <w:rsid w:val="00923CBC"/>
    <w:rsid w:val="0093240D"/>
    <w:rsid w:val="00932B34"/>
    <w:rsid w:val="00933425"/>
    <w:rsid w:val="00935015"/>
    <w:rsid w:val="00935C6D"/>
    <w:rsid w:val="00935C75"/>
    <w:rsid w:val="00951879"/>
    <w:rsid w:val="00951DC1"/>
    <w:rsid w:val="00953E39"/>
    <w:rsid w:val="00960B0F"/>
    <w:rsid w:val="009636B4"/>
    <w:rsid w:val="00970E1F"/>
    <w:rsid w:val="0098072B"/>
    <w:rsid w:val="009832DF"/>
    <w:rsid w:val="00990378"/>
    <w:rsid w:val="0099331B"/>
    <w:rsid w:val="009A65C0"/>
    <w:rsid w:val="009A6A15"/>
    <w:rsid w:val="009B58A0"/>
    <w:rsid w:val="009C3806"/>
    <w:rsid w:val="009C4D3A"/>
    <w:rsid w:val="009E0426"/>
    <w:rsid w:val="00A030D9"/>
    <w:rsid w:val="00A12838"/>
    <w:rsid w:val="00A2133F"/>
    <w:rsid w:val="00A23A33"/>
    <w:rsid w:val="00A43F19"/>
    <w:rsid w:val="00A56A68"/>
    <w:rsid w:val="00A56A72"/>
    <w:rsid w:val="00A62051"/>
    <w:rsid w:val="00A62B24"/>
    <w:rsid w:val="00A63B7B"/>
    <w:rsid w:val="00A67118"/>
    <w:rsid w:val="00A71954"/>
    <w:rsid w:val="00A71BA4"/>
    <w:rsid w:val="00A746E6"/>
    <w:rsid w:val="00A75CBB"/>
    <w:rsid w:val="00A812FB"/>
    <w:rsid w:val="00A8145C"/>
    <w:rsid w:val="00A872AE"/>
    <w:rsid w:val="00A91009"/>
    <w:rsid w:val="00A9560E"/>
    <w:rsid w:val="00AA036D"/>
    <w:rsid w:val="00AA3A9B"/>
    <w:rsid w:val="00AA723E"/>
    <w:rsid w:val="00AB5298"/>
    <w:rsid w:val="00AB69BB"/>
    <w:rsid w:val="00AC7F89"/>
    <w:rsid w:val="00AD6D7E"/>
    <w:rsid w:val="00AF190D"/>
    <w:rsid w:val="00B13FC5"/>
    <w:rsid w:val="00B15415"/>
    <w:rsid w:val="00B25233"/>
    <w:rsid w:val="00B27E70"/>
    <w:rsid w:val="00B315F0"/>
    <w:rsid w:val="00B320F8"/>
    <w:rsid w:val="00B36F73"/>
    <w:rsid w:val="00B47083"/>
    <w:rsid w:val="00B5261D"/>
    <w:rsid w:val="00B60361"/>
    <w:rsid w:val="00B70619"/>
    <w:rsid w:val="00B72D59"/>
    <w:rsid w:val="00B72EC3"/>
    <w:rsid w:val="00B80D12"/>
    <w:rsid w:val="00B93C7F"/>
    <w:rsid w:val="00BA3EE4"/>
    <w:rsid w:val="00BB3324"/>
    <w:rsid w:val="00BB3DD4"/>
    <w:rsid w:val="00BB66F7"/>
    <w:rsid w:val="00BC1DA2"/>
    <w:rsid w:val="00BD5797"/>
    <w:rsid w:val="00BE1851"/>
    <w:rsid w:val="00BE76A2"/>
    <w:rsid w:val="00BF0022"/>
    <w:rsid w:val="00BF0938"/>
    <w:rsid w:val="00BF268A"/>
    <w:rsid w:val="00BF655F"/>
    <w:rsid w:val="00C02F17"/>
    <w:rsid w:val="00C06920"/>
    <w:rsid w:val="00C06C0F"/>
    <w:rsid w:val="00C20D36"/>
    <w:rsid w:val="00C26144"/>
    <w:rsid w:val="00C4017C"/>
    <w:rsid w:val="00C451CD"/>
    <w:rsid w:val="00C4523E"/>
    <w:rsid w:val="00C52BA4"/>
    <w:rsid w:val="00C55C22"/>
    <w:rsid w:val="00C65BA0"/>
    <w:rsid w:val="00C72E0F"/>
    <w:rsid w:val="00C72ED1"/>
    <w:rsid w:val="00C76C6E"/>
    <w:rsid w:val="00C77C50"/>
    <w:rsid w:val="00C83921"/>
    <w:rsid w:val="00C850A5"/>
    <w:rsid w:val="00C95EE2"/>
    <w:rsid w:val="00CA00F5"/>
    <w:rsid w:val="00CA08F6"/>
    <w:rsid w:val="00CB05F7"/>
    <w:rsid w:val="00CB4F4A"/>
    <w:rsid w:val="00CC04F2"/>
    <w:rsid w:val="00CD25C0"/>
    <w:rsid w:val="00CD7783"/>
    <w:rsid w:val="00CE26CD"/>
    <w:rsid w:val="00CE6622"/>
    <w:rsid w:val="00CF15B7"/>
    <w:rsid w:val="00CF7A8A"/>
    <w:rsid w:val="00D10950"/>
    <w:rsid w:val="00D22B86"/>
    <w:rsid w:val="00D236F8"/>
    <w:rsid w:val="00D24BEF"/>
    <w:rsid w:val="00D32341"/>
    <w:rsid w:val="00D3407C"/>
    <w:rsid w:val="00D344EC"/>
    <w:rsid w:val="00D50500"/>
    <w:rsid w:val="00D52449"/>
    <w:rsid w:val="00D55AF6"/>
    <w:rsid w:val="00D74DF0"/>
    <w:rsid w:val="00D82036"/>
    <w:rsid w:val="00D82E6B"/>
    <w:rsid w:val="00D843DE"/>
    <w:rsid w:val="00D866D1"/>
    <w:rsid w:val="00D93930"/>
    <w:rsid w:val="00DA2249"/>
    <w:rsid w:val="00DA35E0"/>
    <w:rsid w:val="00DB48A6"/>
    <w:rsid w:val="00DB48E4"/>
    <w:rsid w:val="00DB7351"/>
    <w:rsid w:val="00DB7ED1"/>
    <w:rsid w:val="00DD24A8"/>
    <w:rsid w:val="00DD546D"/>
    <w:rsid w:val="00DD5A3C"/>
    <w:rsid w:val="00DD6A21"/>
    <w:rsid w:val="00DE06E6"/>
    <w:rsid w:val="00DE2E4A"/>
    <w:rsid w:val="00DE571A"/>
    <w:rsid w:val="00DE78F0"/>
    <w:rsid w:val="00DF0257"/>
    <w:rsid w:val="00E01064"/>
    <w:rsid w:val="00E13C67"/>
    <w:rsid w:val="00E16F5E"/>
    <w:rsid w:val="00E22ECF"/>
    <w:rsid w:val="00E235C4"/>
    <w:rsid w:val="00E26C13"/>
    <w:rsid w:val="00E3403F"/>
    <w:rsid w:val="00E65EB4"/>
    <w:rsid w:val="00E738C5"/>
    <w:rsid w:val="00E73C40"/>
    <w:rsid w:val="00E83BD0"/>
    <w:rsid w:val="00E842FF"/>
    <w:rsid w:val="00EA55F1"/>
    <w:rsid w:val="00EA635E"/>
    <w:rsid w:val="00EA70EC"/>
    <w:rsid w:val="00EB105E"/>
    <w:rsid w:val="00EB5B1D"/>
    <w:rsid w:val="00EC4955"/>
    <w:rsid w:val="00ED3C16"/>
    <w:rsid w:val="00EE24BE"/>
    <w:rsid w:val="00EE565E"/>
    <w:rsid w:val="00EE6C1F"/>
    <w:rsid w:val="00EE7C0F"/>
    <w:rsid w:val="00EF3F3E"/>
    <w:rsid w:val="00EF476A"/>
    <w:rsid w:val="00EF4C26"/>
    <w:rsid w:val="00EF5203"/>
    <w:rsid w:val="00F050D3"/>
    <w:rsid w:val="00F15834"/>
    <w:rsid w:val="00F15D32"/>
    <w:rsid w:val="00F16073"/>
    <w:rsid w:val="00F16F4A"/>
    <w:rsid w:val="00F25DE9"/>
    <w:rsid w:val="00F311AE"/>
    <w:rsid w:val="00F3246C"/>
    <w:rsid w:val="00F4716D"/>
    <w:rsid w:val="00F54B49"/>
    <w:rsid w:val="00F6061E"/>
    <w:rsid w:val="00F64DC7"/>
    <w:rsid w:val="00F64E69"/>
    <w:rsid w:val="00F73B9E"/>
    <w:rsid w:val="00F74157"/>
    <w:rsid w:val="00F7636D"/>
    <w:rsid w:val="00F81047"/>
    <w:rsid w:val="00F82DB3"/>
    <w:rsid w:val="00F9050D"/>
    <w:rsid w:val="00F917B5"/>
    <w:rsid w:val="00F940BA"/>
    <w:rsid w:val="00FA2606"/>
    <w:rsid w:val="00FA2876"/>
    <w:rsid w:val="00FB73A9"/>
    <w:rsid w:val="00FB7E04"/>
    <w:rsid w:val="00FC5AC2"/>
    <w:rsid w:val="00FD3F52"/>
    <w:rsid w:val="00FD5D2B"/>
    <w:rsid w:val="00FD63DE"/>
    <w:rsid w:val="00FF1D1F"/>
    <w:rsid w:val="00FF44E2"/>
    <w:rsid w:val="00FF6F9B"/>
    <w:rsid w:val="00FF75D2"/>
    <w:rsid w:val="0B163130"/>
    <w:rsid w:val="0E80560B"/>
    <w:rsid w:val="0EDA7A12"/>
    <w:rsid w:val="13927592"/>
    <w:rsid w:val="184334FB"/>
    <w:rsid w:val="19763FD2"/>
    <w:rsid w:val="2CA3073D"/>
    <w:rsid w:val="2E2E47EE"/>
    <w:rsid w:val="589817ED"/>
    <w:rsid w:val="617C4067"/>
    <w:rsid w:val="639005D7"/>
    <w:rsid w:val="63B5097A"/>
    <w:rsid w:val="64AA224E"/>
    <w:rsid w:val="6BD03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879"/>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951879"/>
    <w:rPr>
      <w:color w:val="0000FF" w:themeColor="hyperlink"/>
      <w:u w:val="single"/>
    </w:rPr>
  </w:style>
  <w:style w:type="character" w:styleId="a4">
    <w:name w:val="Strong"/>
    <w:uiPriority w:val="22"/>
    <w:qFormat/>
    <w:rsid w:val="00951879"/>
    <w:rPr>
      <w:b/>
      <w:bCs/>
    </w:rPr>
  </w:style>
  <w:style w:type="paragraph" w:styleId="a5">
    <w:name w:val="header"/>
    <w:basedOn w:val="a"/>
    <w:link w:val="a6"/>
    <w:uiPriority w:val="99"/>
    <w:semiHidden/>
    <w:unhideWhenUsed/>
    <w:rsid w:val="00951879"/>
    <w:pPr>
      <w:tabs>
        <w:tab w:val="center" w:pos="4677"/>
        <w:tab w:val="right" w:pos="9355"/>
      </w:tabs>
      <w:spacing w:after="0" w:line="240" w:lineRule="auto"/>
    </w:pPr>
  </w:style>
  <w:style w:type="paragraph" w:styleId="a7">
    <w:name w:val="footer"/>
    <w:basedOn w:val="a"/>
    <w:link w:val="a8"/>
    <w:uiPriority w:val="99"/>
    <w:semiHidden/>
    <w:unhideWhenUsed/>
    <w:qFormat/>
    <w:rsid w:val="00951879"/>
    <w:pPr>
      <w:tabs>
        <w:tab w:val="center" w:pos="4677"/>
        <w:tab w:val="right" w:pos="9355"/>
      </w:tabs>
      <w:spacing w:after="0" w:line="240" w:lineRule="auto"/>
    </w:pPr>
  </w:style>
  <w:style w:type="paragraph" w:styleId="a9">
    <w:name w:val="Normal (Web)"/>
    <w:basedOn w:val="a"/>
    <w:uiPriority w:val="99"/>
    <w:semiHidden/>
    <w:unhideWhenUsed/>
    <w:rsid w:val="00951879"/>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qFormat/>
    <w:rsid w:val="009518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Верхний колонтитул Знак"/>
    <w:basedOn w:val="a0"/>
    <w:link w:val="a5"/>
    <w:uiPriority w:val="99"/>
    <w:semiHidden/>
    <w:qFormat/>
    <w:rsid w:val="00951879"/>
  </w:style>
  <w:style w:type="character" w:customStyle="1" w:styleId="a8">
    <w:name w:val="Нижний колонтитул Знак"/>
    <w:basedOn w:val="a0"/>
    <w:link w:val="a7"/>
    <w:uiPriority w:val="99"/>
    <w:semiHidden/>
    <w:rsid w:val="00951879"/>
  </w:style>
  <w:style w:type="paragraph" w:styleId="ab">
    <w:name w:val="List Paragraph"/>
    <w:basedOn w:val="a"/>
    <w:link w:val="ac"/>
    <w:uiPriority w:val="34"/>
    <w:qFormat/>
    <w:rsid w:val="00951879"/>
    <w:pPr>
      <w:ind w:left="720"/>
      <w:contextualSpacing/>
    </w:pPr>
  </w:style>
  <w:style w:type="character" w:customStyle="1" w:styleId="ac">
    <w:name w:val="Абзац списка Знак"/>
    <w:link w:val="ab"/>
    <w:uiPriority w:val="34"/>
    <w:qFormat/>
    <w:locked/>
    <w:rsid w:val="00951879"/>
  </w:style>
  <w:style w:type="paragraph" w:customStyle="1" w:styleId="1">
    <w:name w:val="Без интервала1"/>
    <w:link w:val="NoSpacingChar"/>
    <w:qFormat/>
    <w:rsid w:val="00951879"/>
    <w:rPr>
      <w:rFonts w:ascii="Calibri" w:eastAsia="Times New Roman" w:hAnsi="Calibri"/>
      <w:sz w:val="22"/>
      <w:szCs w:val="22"/>
    </w:rPr>
  </w:style>
  <w:style w:type="character" w:customStyle="1" w:styleId="NoSpacingChar">
    <w:name w:val="No Spacing Char"/>
    <w:link w:val="1"/>
    <w:qFormat/>
    <w:locked/>
    <w:rsid w:val="00951879"/>
    <w:rPr>
      <w:rFonts w:ascii="Calibri" w:eastAsia="Times New Roman" w:hAnsi="Calibri" w:cs="Times New Roman"/>
    </w:rPr>
  </w:style>
  <w:style w:type="paragraph" w:styleId="ad">
    <w:name w:val="No Spacing"/>
    <w:link w:val="ae"/>
    <w:uiPriority w:val="1"/>
    <w:qFormat/>
    <w:rsid w:val="00951879"/>
    <w:rPr>
      <w:rFonts w:ascii="Calibri Light" w:eastAsia="Calibri Light" w:hAnsi="Calibri Light" w:cs="Segoe UI"/>
      <w:sz w:val="22"/>
      <w:szCs w:val="22"/>
      <w:lang w:eastAsia="en-US"/>
    </w:rPr>
  </w:style>
  <w:style w:type="character" w:customStyle="1" w:styleId="ae">
    <w:name w:val="Без интервала Знак"/>
    <w:link w:val="ad"/>
    <w:uiPriority w:val="1"/>
    <w:qFormat/>
    <w:rsid w:val="00951879"/>
    <w:rPr>
      <w:rFonts w:ascii="Calibri Light" w:eastAsia="Calibri Light" w:hAnsi="Calibri Light" w:cs="Segoe UI"/>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sh_uil@mail.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ssh_uil@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7A695-E393-4EFA-BAA7-441504B0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47</Pages>
  <Words>16768</Words>
  <Characters>95584</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окомм</dc:creator>
  <cp:lastModifiedBy>окомм</cp:lastModifiedBy>
  <cp:revision>61</cp:revision>
  <cp:lastPrinted>2024-09-23T05:22:00Z</cp:lastPrinted>
  <dcterms:created xsi:type="dcterms:W3CDTF">2024-09-26T04:25:00Z</dcterms:created>
  <dcterms:modified xsi:type="dcterms:W3CDTF">2025-12-02T05:30:00Z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8C9958B996D94ADAAEC8866B065CD824_12</vt:lpwstr>
  </property>
</Properties>
</file>